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4D92" w:rsidRPr="00504AFD" w:rsidRDefault="008C4D92" w:rsidP="008C4D92">
      <w:pPr>
        <w:pStyle w:val="NormalWeb"/>
        <w:spacing w:after="0"/>
        <w:jc w:val="center"/>
        <w:rPr>
          <w:rFonts w:eastAsiaTheme="minorEastAsia"/>
          <w:lang w:val="de-DE"/>
        </w:rPr>
      </w:pPr>
    </w:p>
    <w:p w:rsidR="002C6DEF" w:rsidRDefault="002C6DEF" w:rsidP="008C4D92">
      <w:pPr>
        <w:pStyle w:val="NormalWeb"/>
        <w:spacing w:after="0"/>
        <w:jc w:val="center"/>
      </w:pPr>
    </w:p>
    <w:p w:rsidR="00B851AF" w:rsidRDefault="00781CCF" w:rsidP="008C4D92">
      <w:pPr>
        <w:pStyle w:val="NormalWeb"/>
        <w:spacing w:after="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337820</wp:posOffset>
                </wp:positionV>
                <wp:extent cx="5219700" cy="1242000"/>
                <wp:effectExtent l="0" t="0" r="12700" b="15875"/>
                <wp:wrapNone/>
                <wp:docPr id="3" name="Zone de texte 3"/>
                <wp:cNvGraphicFramePr/>
                <a:graphic xmlns:a="http://schemas.openxmlformats.org/drawingml/2006/main">
                  <a:graphicData uri="http://schemas.microsoft.com/office/word/2010/wordprocessingShape">
                    <wps:wsp>
                      <wps:cNvSpPr txBox="1"/>
                      <wps:spPr>
                        <a:xfrm>
                          <a:off x="0" y="0"/>
                          <a:ext cx="5219700" cy="1242000"/>
                        </a:xfrm>
                        <a:prstGeom prst="rect">
                          <a:avLst/>
                        </a:prstGeom>
                        <a:solidFill>
                          <a:schemeClr val="lt1"/>
                        </a:solidFill>
                        <a:ln w="6350">
                          <a:solidFill>
                            <a:schemeClr val="bg1"/>
                          </a:solidFill>
                        </a:ln>
                      </wps:spPr>
                      <wps:txbx>
                        <w:txbxContent>
                          <w:p w:rsidR="00781CCF" w:rsidRPr="00D96B92" w:rsidRDefault="00DF2FD1" w:rsidP="00781CCF">
                            <w:pPr>
                              <w:jc w:val="center"/>
                              <w:rPr>
                                <w:rFonts w:ascii="Myriad Pro" w:hAnsi="Myriad Pro" w:cs="Cordia New"/>
                                <w:b/>
                                <w:bCs/>
                                <w:color w:val="002060"/>
                                <w:sz w:val="144"/>
                                <w:szCs w:val="144"/>
                                <w:lang w:val="fr-FR"/>
                              </w:rPr>
                            </w:pPr>
                            <w:r>
                              <w:rPr>
                                <w:rFonts w:ascii="Myriad Pro" w:hAnsi="Myriad Pro" w:cs="Cordia New"/>
                                <w:b/>
                                <w:bCs/>
                                <w:color w:val="002060"/>
                                <w:sz w:val="144"/>
                                <w:szCs w:val="144"/>
                                <w:lang w:val="fr-FR"/>
                              </w:rPr>
                              <w:t>NET-C</w:t>
                            </w:r>
                            <w:r w:rsidR="00306930">
                              <w:rPr>
                                <w:rFonts w:ascii="Myriad Pro" w:hAnsi="Myriad Pro" w:cs="Cordia New"/>
                                <w:b/>
                                <w:bCs/>
                                <w:color w:val="002060"/>
                                <w:sz w:val="144"/>
                                <w:szCs w:val="144"/>
                                <w:lang w:val="fr-F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6pt;margin-top:26.6pt;width:411pt;height:9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" fillcolor="white [3201]" strokecolor="white [3212]" strokeweight=".5pt">
                <v:textbox>
                  <w:txbxContent>
                    <w:p w:rsidR="00781CCF" w:rsidRPr="00D96B92" w:rsidRDefault="00DF2FD1" w:rsidP="00781CCF">
                      <w:pPr>
                        <w:jc w:val="center"/>
                        <w:rPr>
                          <w:rFonts w:ascii="Myriad Pro" w:hAnsi="Myriad Pro" w:cs="Cordia New"/>
                          <w:b/>
                          <w:bCs/>
                          <w:color w:val="002060"/>
                          <w:sz w:val="144"/>
                          <w:szCs w:val="144"/>
                          <w:lang w:val="fr-FR"/>
                        </w:rPr>
                      </w:pPr>
                      <w:r>
                        <w:rPr>
                          <w:rFonts w:ascii="Myriad Pro" w:hAnsi="Myriad Pro" w:cs="Cordia New"/>
                          <w:b/>
                          <w:bCs/>
                          <w:color w:val="002060"/>
                          <w:sz w:val="144"/>
                          <w:szCs w:val="144"/>
                          <w:lang w:val="fr-FR"/>
                        </w:rPr>
                        <w:t>NET-C</w:t>
                      </w:r>
                      <w:r w:rsidR="00306930">
                        <w:rPr>
                          <w:rFonts w:ascii="Myriad Pro" w:hAnsi="Myriad Pro" w:cs="Cordia New"/>
                          <w:b/>
                          <w:bCs/>
                          <w:color w:val="002060"/>
                          <w:sz w:val="144"/>
                          <w:szCs w:val="144"/>
                          <w:lang w:val="fr-FR"/>
                        </w:rPr>
                        <w:t>2</w:t>
                      </w:r>
                    </w:p>
                  </w:txbxContent>
                </v:textbox>
              </v:shape>
            </w:pict>
          </mc:Fallback>
        </mc:AlternateContent>
      </w:r>
    </w:p>
    <w:p w:rsidR="002C6DEF" w:rsidRDefault="002C6DEF" w:rsidP="008C4D92">
      <w:pPr>
        <w:pStyle w:val="NormalWeb"/>
        <w:spacing w:after="0"/>
        <w:jc w:val="center"/>
      </w:pPr>
    </w:p>
    <w:p w:rsidR="00C74935" w:rsidRDefault="00C74935" w:rsidP="008C4D92">
      <w:pPr>
        <w:pStyle w:val="NormalWeb"/>
        <w:spacing w:after="0"/>
        <w:jc w:val="center"/>
      </w:pPr>
    </w:p>
    <w:p w:rsidR="008C4D92" w:rsidRDefault="008C4D92" w:rsidP="008C4D92">
      <w:pPr>
        <w:pStyle w:val="Default"/>
      </w:pPr>
    </w:p>
    <w:p w:rsidR="00B851AF" w:rsidRDefault="00B851AF" w:rsidP="008C4D92">
      <w:pPr>
        <w:pStyle w:val="Default"/>
      </w:pPr>
    </w:p>
    <w:p w:rsidR="00B851AF" w:rsidRDefault="00B851AF" w:rsidP="008C4D92">
      <w:pPr>
        <w:pStyle w:val="Default"/>
      </w:pPr>
    </w:p>
    <w:p w:rsidR="00C74935" w:rsidRDefault="00C74935"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rPr>
      </w:pPr>
    </w:p>
    <w:p w:rsidR="00306930" w:rsidRDefault="00DF2FD1"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rPr>
      </w:pPr>
      <w:r>
        <w:rPr>
          <w:rFonts w:ascii="FuturaA Bk BT;Century Gothic" w:hAnsi="FuturaA Bk BT;Century Gothic"/>
          <w:sz w:val="32"/>
          <w:szCs w:val="32"/>
        </w:rPr>
        <w:t xml:space="preserve">Ethernet </w:t>
      </w:r>
      <w:proofErr w:type="spellStart"/>
      <w:r>
        <w:rPr>
          <w:rFonts w:ascii="FuturaA Bk BT;Century Gothic" w:hAnsi="FuturaA Bk BT;Century Gothic"/>
          <w:sz w:val="32"/>
          <w:szCs w:val="32"/>
        </w:rPr>
        <w:t>Netzwerkkarte</w:t>
      </w:r>
      <w:proofErr w:type="spellEnd"/>
      <w:r>
        <w:rPr>
          <w:rFonts w:ascii="FuturaA Bk BT;Century Gothic" w:hAnsi="FuturaA Bk BT;Century Gothic"/>
          <w:sz w:val="32"/>
          <w:szCs w:val="32"/>
        </w:rPr>
        <w:t xml:space="preserve"> </w:t>
      </w:r>
      <w:proofErr w:type="spellStart"/>
      <w:r>
        <w:rPr>
          <w:rFonts w:ascii="FuturaA Bk BT;Century Gothic" w:hAnsi="FuturaA Bk BT;Century Gothic"/>
          <w:sz w:val="32"/>
          <w:szCs w:val="32"/>
        </w:rPr>
        <w:t>mit</w:t>
      </w:r>
      <w:proofErr w:type="spellEnd"/>
      <w:r>
        <w:rPr>
          <w:rFonts w:ascii="FuturaA Bk BT;Century Gothic" w:hAnsi="FuturaA Bk BT;Century Gothic"/>
          <w:sz w:val="32"/>
          <w:szCs w:val="32"/>
        </w:rPr>
        <w:t xml:space="preserve"> </w:t>
      </w:r>
    </w:p>
    <w:p w:rsidR="00DF2FD1" w:rsidRDefault="00306930"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rPr>
      </w:pPr>
      <w:r>
        <w:rPr>
          <w:rFonts w:ascii="FuturaA Bk BT;Century Gothic" w:hAnsi="FuturaA Bk BT;Century Gothic"/>
          <w:sz w:val="32"/>
          <w:szCs w:val="32"/>
        </w:rPr>
        <w:t>1</w:t>
      </w:r>
      <w:r w:rsidR="00DF2FD1">
        <w:rPr>
          <w:rFonts w:ascii="FuturaA Bk BT;Century Gothic" w:hAnsi="FuturaA Bk BT;Century Gothic"/>
          <w:sz w:val="32"/>
          <w:szCs w:val="32"/>
        </w:rPr>
        <w:t xml:space="preserve"> x RJ45 </w:t>
      </w:r>
      <w:r>
        <w:rPr>
          <w:rFonts w:ascii="FuturaA Bk BT;Century Gothic" w:hAnsi="FuturaA Bk BT;Century Gothic"/>
          <w:sz w:val="32"/>
          <w:szCs w:val="32"/>
        </w:rPr>
        <w:t xml:space="preserve">/ 1 x </w:t>
      </w:r>
      <w:proofErr w:type="spellStart"/>
      <w:r>
        <w:rPr>
          <w:rFonts w:ascii="FuturaA Bk BT;Century Gothic" w:hAnsi="FuturaA Bk BT;Century Gothic"/>
          <w:sz w:val="32"/>
          <w:szCs w:val="32"/>
        </w:rPr>
        <w:t>Glasfaser</w:t>
      </w:r>
      <w:proofErr w:type="spellEnd"/>
    </w:p>
    <w:p w:rsidR="005A7C7C" w:rsidRDefault="00DF2FD1"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rPr>
      </w:pPr>
      <w:proofErr w:type="spellStart"/>
      <w:r>
        <w:rPr>
          <w:rFonts w:ascii="FuturaA Bk BT;Century Gothic" w:hAnsi="FuturaA Bk BT;Century Gothic"/>
          <w:sz w:val="32"/>
          <w:szCs w:val="32"/>
        </w:rPr>
        <w:t>für</w:t>
      </w:r>
      <w:proofErr w:type="spellEnd"/>
      <w:r>
        <w:rPr>
          <w:rFonts w:ascii="FuturaA Bk BT;Century Gothic" w:hAnsi="FuturaA Bk BT;Century Gothic"/>
          <w:sz w:val="32"/>
          <w:szCs w:val="32"/>
        </w:rPr>
        <w:t xml:space="preserve"> IDA8 Serie</w:t>
      </w:r>
    </w:p>
    <w:p w:rsidR="00D96B92" w:rsidRDefault="00C74935"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b/>
          <w:bCs/>
          <w:i/>
          <w:iCs/>
          <w:sz w:val="32"/>
          <w:szCs w:val="32"/>
        </w:rPr>
      </w:pPr>
      <w:r>
        <w:rPr>
          <w:rFonts w:ascii="FuturaA Bk BT;Century Gothic" w:hAnsi="FuturaA Bk BT;Century Gothic" w:hint="eastAsia"/>
          <w:b/>
          <w:bCs/>
          <w:i/>
          <w:iCs/>
          <w:sz w:val="32"/>
          <w:szCs w:val="32"/>
        </w:rPr>
        <w:br/>
      </w:r>
      <w:proofErr w:type="spellStart"/>
      <w:r w:rsidR="00D96B92" w:rsidRPr="00D96B92">
        <w:rPr>
          <w:rFonts w:ascii="FuturaA Bk BT;Century Gothic" w:hAnsi="FuturaA Bk BT;Century Gothic"/>
          <w:b/>
          <w:bCs/>
          <w:i/>
          <w:iCs/>
          <w:sz w:val="32"/>
          <w:szCs w:val="32"/>
        </w:rPr>
        <w:t>Architekten</w:t>
      </w:r>
      <w:proofErr w:type="spellEnd"/>
      <w:r w:rsidR="00D96B92" w:rsidRPr="00D96B92">
        <w:rPr>
          <w:rFonts w:ascii="FuturaA Bk BT;Century Gothic" w:hAnsi="FuturaA Bk BT;Century Gothic"/>
          <w:b/>
          <w:bCs/>
          <w:i/>
          <w:iCs/>
          <w:sz w:val="32"/>
          <w:szCs w:val="32"/>
        </w:rPr>
        <w:t xml:space="preserve">- und </w:t>
      </w:r>
      <w:proofErr w:type="spellStart"/>
      <w:r w:rsidR="00D96B92" w:rsidRPr="00D96B92">
        <w:rPr>
          <w:rFonts w:ascii="FuturaA Bk BT;Century Gothic" w:hAnsi="FuturaA Bk BT;Century Gothic"/>
          <w:b/>
          <w:bCs/>
          <w:i/>
          <w:iCs/>
          <w:sz w:val="32"/>
          <w:szCs w:val="32"/>
        </w:rPr>
        <w:t>Ingenieurspezifikation</w:t>
      </w:r>
      <w:proofErr w:type="spellEnd"/>
    </w:p>
    <w:p w:rsidR="0051148C" w:rsidRPr="00C74935" w:rsidRDefault="00C74935"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b/>
          <w:bCs/>
          <w:i/>
          <w:iCs/>
          <w:sz w:val="32"/>
          <w:szCs w:val="32"/>
        </w:rPr>
      </w:pPr>
      <w:r>
        <w:rPr>
          <w:rFonts w:ascii="FuturaA Bk BT;Century Gothic" w:hAnsi="FuturaA Bk BT;Century Gothic" w:hint="eastAsia"/>
          <w:b/>
          <w:bCs/>
          <w:i/>
          <w:iCs/>
          <w:sz w:val="32"/>
          <w:szCs w:val="32"/>
        </w:rPr>
        <w:br/>
      </w:r>
      <w:r w:rsidR="0051148C">
        <w:br w:type="page"/>
      </w:r>
    </w:p>
    <w:sdt>
      <w:sdtPr>
        <w:rPr>
          <w:rFonts w:ascii="Arial" w:eastAsiaTheme="minorEastAsia" w:hAnsi="Arial" w:cs="Arial"/>
          <w:b w:val="0"/>
          <w:bCs w:val="0"/>
          <w:color w:val="auto"/>
          <w:kern w:val="2"/>
          <w:sz w:val="24"/>
          <w:szCs w:val="22"/>
          <w:lang w:val="zh-TW"/>
        </w:rPr>
        <w:id w:val="1358468323"/>
        <w:docPartObj>
          <w:docPartGallery w:val="Table of Contents"/>
          <w:docPartUnique/>
        </w:docPartObj>
      </w:sdtPr>
      <w:sdtEndPr>
        <w:rPr>
          <w:rFonts w:eastAsia="PMingLiU"/>
          <w:kern w:val="0"/>
          <w:szCs w:val="24"/>
        </w:rPr>
      </w:sdtEndPr>
      <w:sdtContent>
        <w:p w:rsidR="00306930" w:rsidRDefault="00306930" w:rsidP="00674921">
          <w:pPr>
            <w:pStyle w:val="En-ttedetabledesmatires"/>
            <w:rPr>
              <w:rFonts w:ascii="Arial" w:hAnsi="Arial" w:cs="Arial"/>
              <w:bCs w:val="0"/>
              <w:color w:val="000000" w:themeColor="text1"/>
              <w:sz w:val="20"/>
              <w:szCs w:val="20"/>
            </w:rPr>
          </w:pPr>
        </w:p>
        <w:p w:rsidR="00674921" w:rsidRDefault="00674921" w:rsidP="00674921">
          <w:pPr>
            <w:pStyle w:val="AEBody"/>
            <w:ind w:left="0" w:right="-1192"/>
            <w:jc w:val="both"/>
            <w:rPr>
              <w:rFonts w:ascii="Arial" w:hAnsi="Arial" w:cs="Arial"/>
              <w:bCs/>
              <w:color w:val="000000" w:themeColor="text1"/>
              <w:sz w:val="20"/>
              <w:szCs w:val="20"/>
              <w:lang w:val="en-US" w:eastAsia="zh-TW"/>
            </w:rPr>
          </w:pPr>
          <w:proofErr w:type="spellStart"/>
          <w:r w:rsidRPr="00674921">
            <w:rPr>
              <w:rFonts w:ascii="Arial" w:hAnsi="Arial" w:cs="Arial"/>
              <w:bCs/>
              <w:color w:val="000000" w:themeColor="text1"/>
              <w:sz w:val="20"/>
              <w:szCs w:val="20"/>
              <w:lang w:val="en-US" w:eastAsia="zh-TW"/>
            </w:rPr>
            <w:t>Netzwerkkarte</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für</w:t>
          </w:r>
          <w:proofErr w:type="spellEnd"/>
          <w:r w:rsidRPr="00674921">
            <w:rPr>
              <w:rFonts w:ascii="Arial" w:hAnsi="Arial" w:cs="Arial"/>
              <w:bCs/>
              <w:color w:val="000000" w:themeColor="text1"/>
              <w:sz w:val="20"/>
              <w:szCs w:val="20"/>
              <w:lang w:val="en-US" w:eastAsia="zh-TW"/>
            </w:rPr>
            <w:t xml:space="preserve"> die </w:t>
          </w:r>
          <w:proofErr w:type="spellStart"/>
          <w:r w:rsidRPr="00674921">
            <w:rPr>
              <w:rFonts w:ascii="Arial" w:hAnsi="Arial" w:cs="Arial"/>
              <w:bCs/>
              <w:color w:val="000000" w:themeColor="text1"/>
              <w:sz w:val="20"/>
              <w:szCs w:val="20"/>
              <w:lang w:val="en-US" w:eastAsia="zh-TW"/>
            </w:rPr>
            <w:t>voll</w:t>
          </w:r>
          <w:proofErr w:type="spellEnd"/>
          <w:r w:rsidRPr="00674921">
            <w:rPr>
              <w:rFonts w:ascii="Arial" w:hAnsi="Arial" w:cs="Arial"/>
              <w:bCs/>
              <w:color w:val="000000" w:themeColor="text1"/>
              <w:sz w:val="20"/>
              <w:szCs w:val="20"/>
              <w:lang w:val="en-US" w:eastAsia="zh-TW"/>
            </w:rPr>
            <w:t xml:space="preserve"> redundante Vernetzung von Audioprozessoren über Audio-Netzprotokoll ATEÏSNET mit selbständiger Netzwerkadressierung und Autobypass; bei Versagen einer Netzwerkkomponente wird das betroffene Gerät isoliert, ohne dabei die </w:t>
          </w:r>
          <w:proofErr w:type="spellStart"/>
          <w:r w:rsidRPr="00674921">
            <w:rPr>
              <w:rFonts w:ascii="Arial" w:hAnsi="Arial" w:cs="Arial"/>
              <w:bCs/>
              <w:color w:val="000000" w:themeColor="text1"/>
              <w:sz w:val="20"/>
              <w:szCs w:val="20"/>
              <w:lang w:val="en-US" w:eastAsia="zh-TW"/>
            </w:rPr>
            <w:t>Funktionen</w:t>
          </w:r>
          <w:proofErr w:type="spellEnd"/>
          <w:r w:rsidRPr="00674921">
            <w:rPr>
              <w:rFonts w:ascii="Arial" w:hAnsi="Arial" w:cs="Arial"/>
              <w:bCs/>
              <w:color w:val="000000" w:themeColor="text1"/>
              <w:sz w:val="20"/>
              <w:szCs w:val="20"/>
              <w:lang w:val="en-US" w:eastAsia="zh-TW"/>
            </w:rPr>
            <w:t xml:space="preserve"> des </w:t>
          </w:r>
          <w:proofErr w:type="spellStart"/>
          <w:r w:rsidRPr="00674921">
            <w:rPr>
              <w:rFonts w:ascii="Arial" w:hAnsi="Arial" w:cs="Arial"/>
              <w:bCs/>
              <w:color w:val="000000" w:themeColor="text1"/>
              <w:sz w:val="20"/>
              <w:szCs w:val="20"/>
              <w:lang w:val="en-US" w:eastAsia="zh-TW"/>
            </w:rPr>
            <w:t>Gesamtsystems</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zu</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beeinträchtigen</w:t>
          </w:r>
          <w:proofErr w:type="spellEnd"/>
          <w:r w:rsidRPr="00674921">
            <w:rPr>
              <w:rFonts w:ascii="Arial" w:hAnsi="Arial" w:cs="Arial"/>
              <w:bCs/>
              <w:color w:val="000000" w:themeColor="text1"/>
              <w:sz w:val="20"/>
              <w:szCs w:val="20"/>
              <w:lang w:val="en-US" w:eastAsia="zh-TW"/>
            </w:rPr>
            <w:t>.</w:t>
          </w:r>
        </w:p>
        <w:p w:rsidR="00674921" w:rsidRPr="00674921" w:rsidRDefault="00674921" w:rsidP="00674921">
          <w:pPr>
            <w:pStyle w:val="AEBody"/>
            <w:ind w:left="0" w:right="-1192"/>
            <w:jc w:val="both"/>
            <w:rPr>
              <w:rFonts w:ascii="Arial" w:hAnsi="Arial" w:cs="Arial"/>
              <w:bCs/>
              <w:color w:val="000000" w:themeColor="text1"/>
              <w:sz w:val="20"/>
              <w:szCs w:val="20"/>
              <w:lang w:val="en-US" w:eastAsia="zh-TW"/>
            </w:rPr>
          </w:pPr>
        </w:p>
        <w:p w:rsidR="00674921" w:rsidRDefault="00674921" w:rsidP="00674921">
          <w:pPr>
            <w:pStyle w:val="AEBody"/>
            <w:ind w:left="0" w:right="-1192"/>
            <w:jc w:val="both"/>
            <w:rPr>
              <w:rFonts w:ascii="Arial" w:hAnsi="Arial" w:cs="Arial"/>
              <w:b/>
              <w:color w:val="000000" w:themeColor="text1"/>
              <w:sz w:val="20"/>
              <w:szCs w:val="20"/>
              <w:lang w:val="en-US" w:eastAsia="zh-TW"/>
            </w:rPr>
          </w:pPr>
          <w:proofErr w:type="spellStart"/>
          <w:r w:rsidRPr="00674921">
            <w:rPr>
              <w:rFonts w:ascii="Arial" w:hAnsi="Arial" w:cs="Arial"/>
              <w:b/>
              <w:color w:val="000000" w:themeColor="text1"/>
              <w:sz w:val="20"/>
              <w:szCs w:val="20"/>
              <w:lang w:val="en-US" w:eastAsia="zh-TW"/>
            </w:rPr>
            <w:t>Redundante</w:t>
          </w:r>
          <w:proofErr w:type="spellEnd"/>
          <w:r w:rsidRPr="00674921">
            <w:rPr>
              <w:rFonts w:ascii="Arial" w:hAnsi="Arial" w:cs="Arial"/>
              <w:b/>
              <w:color w:val="000000" w:themeColor="text1"/>
              <w:sz w:val="20"/>
              <w:szCs w:val="20"/>
              <w:lang w:val="en-US" w:eastAsia="zh-TW"/>
            </w:rPr>
            <w:t xml:space="preserve"> Audio-</w:t>
          </w:r>
          <w:proofErr w:type="spellStart"/>
          <w:r w:rsidRPr="00674921">
            <w:rPr>
              <w:rFonts w:ascii="Arial" w:hAnsi="Arial" w:cs="Arial"/>
              <w:b/>
              <w:color w:val="000000" w:themeColor="text1"/>
              <w:sz w:val="20"/>
              <w:szCs w:val="20"/>
              <w:lang w:val="en-US" w:eastAsia="zh-TW"/>
            </w:rPr>
            <w:t>Netzwerk</w:t>
          </w:r>
          <w:proofErr w:type="spellEnd"/>
          <w:r w:rsidRPr="00674921">
            <w:rPr>
              <w:rFonts w:ascii="Arial" w:hAnsi="Arial" w:cs="Arial"/>
              <w:b/>
              <w:color w:val="000000" w:themeColor="text1"/>
              <w:sz w:val="20"/>
              <w:szCs w:val="20"/>
              <w:lang w:val="en-US" w:eastAsia="zh-TW"/>
            </w:rPr>
            <w:t>-</w:t>
          </w:r>
          <w:proofErr w:type="spellStart"/>
          <w:r w:rsidRPr="00674921">
            <w:rPr>
              <w:rFonts w:ascii="Arial" w:hAnsi="Arial" w:cs="Arial"/>
              <w:b/>
              <w:color w:val="000000" w:themeColor="text1"/>
              <w:sz w:val="20"/>
              <w:szCs w:val="20"/>
              <w:lang w:val="en-US" w:eastAsia="zh-TW"/>
            </w:rPr>
            <w:t>Struktur</w:t>
          </w:r>
          <w:proofErr w:type="spellEnd"/>
          <w:r w:rsidRPr="00674921">
            <w:rPr>
              <w:rFonts w:ascii="Arial" w:hAnsi="Arial" w:cs="Arial"/>
              <w:b/>
              <w:color w:val="000000" w:themeColor="text1"/>
              <w:sz w:val="20"/>
              <w:szCs w:val="20"/>
              <w:lang w:val="en-US" w:eastAsia="zh-TW"/>
            </w:rPr>
            <w:t xml:space="preserve"> </w:t>
          </w:r>
          <w:proofErr w:type="spellStart"/>
          <w:r w:rsidRPr="00674921">
            <w:rPr>
              <w:rFonts w:ascii="Arial" w:hAnsi="Arial" w:cs="Arial"/>
              <w:b/>
              <w:color w:val="000000" w:themeColor="text1"/>
              <w:sz w:val="20"/>
              <w:szCs w:val="20"/>
              <w:lang w:val="en-US" w:eastAsia="zh-TW"/>
            </w:rPr>
            <w:t>über</w:t>
          </w:r>
          <w:proofErr w:type="spellEnd"/>
          <w:r w:rsidRPr="00674921">
            <w:rPr>
              <w:rFonts w:ascii="Arial" w:hAnsi="Arial" w:cs="Arial"/>
              <w:b/>
              <w:color w:val="000000" w:themeColor="text1"/>
              <w:sz w:val="20"/>
              <w:szCs w:val="20"/>
              <w:lang w:val="en-US" w:eastAsia="zh-TW"/>
            </w:rPr>
            <w:t xml:space="preserve"> CAT5 und/</w:t>
          </w:r>
          <w:proofErr w:type="spellStart"/>
          <w:r w:rsidRPr="00674921">
            <w:rPr>
              <w:rFonts w:ascii="Arial" w:hAnsi="Arial" w:cs="Arial"/>
              <w:b/>
              <w:color w:val="000000" w:themeColor="text1"/>
              <w:sz w:val="20"/>
              <w:szCs w:val="20"/>
              <w:lang w:val="en-US" w:eastAsia="zh-TW"/>
            </w:rPr>
            <w:t>oder</w:t>
          </w:r>
          <w:proofErr w:type="spellEnd"/>
          <w:r w:rsidRPr="00674921">
            <w:rPr>
              <w:rFonts w:ascii="Arial" w:hAnsi="Arial" w:cs="Arial"/>
              <w:b/>
              <w:color w:val="000000" w:themeColor="text1"/>
              <w:sz w:val="20"/>
              <w:szCs w:val="20"/>
              <w:lang w:val="en-US" w:eastAsia="zh-TW"/>
            </w:rPr>
            <w:t xml:space="preserve"> </w:t>
          </w:r>
          <w:proofErr w:type="spellStart"/>
          <w:r w:rsidRPr="00674921">
            <w:rPr>
              <w:rFonts w:ascii="Arial" w:hAnsi="Arial" w:cs="Arial"/>
              <w:b/>
              <w:color w:val="000000" w:themeColor="text1"/>
              <w:sz w:val="20"/>
              <w:szCs w:val="20"/>
              <w:lang w:val="en-US" w:eastAsia="zh-TW"/>
            </w:rPr>
            <w:t>Glasfaser</w:t>
          </w:r>
          <w:proofErr w:type="spellEnd"/>
        </w:p>
        <w:p w:rsidR="00674921" w:rsidRPr="00674921" w:rsidRDefault="00674921" w:rsidP="00674921">
          <w:pPr>
            <w:pStyle w:val="AEBody"/>
            <w:ind w:left="0" w:right="-1192"/>
            <w:jc w:val="both"/>
            <w:rPr>
              <w:rFonts w:ascii="Arial" w:hAnsi="Arial" w:cs="Arial"/>
              <w:b/>
              <w:color w:val="000000" w:themeColor="text1"/>
              <w:sz w:val="20"/>
              <w:szCs w:val="20"/>
              <w:lang w:val="en-US" w:eastAsia="zh-TW"/>
            </w:rPr>
          </w:pPr>
        </w:p>
        <w:p w:rsidR="00674921" w:rsidRDefault="00674921" w:rsidP="00674921">
          <w:pPr>
            <w:pStyle w:val="AEBody"/>
            <w:ind w:left="0" w:right="-1192"/>
            <w:jc w:val="both"/>
            <w:rPr>
              <w:rFonts w:ascii="Arial" w:hAnsi="Arial" w:cs="Arial"/>
              <w:bCs/>
              <w:color w:val="000000" w:themeColor="text1"/>
              <w:sz w:val="20"/>
              <w:szCs w:val="20"/>
              <w:lang w:val="en-US" w:eastAsia="zh-TW"/>
            </w:rPr>
          </w:pPr>
          <w:r w:rsidRPr="00674921">
            <w:rPr>
              <w:rFonts w:ascii="Arial" w:hAnsi="Arial" w:cs="Arial"/>
              <w:bCs/>
              <w:color w:val="000000" w:themeColor="text1"/>
              <w:sz w:val="20"/>
              <w:szCs w:val="20"/>
              <w:lang w:val="en-US" w:eastAsia="zh-TW"/>
            </w:rPr>
            <w:t xml:space="preserve">Die Vernetzung der Audioprozessoren erfolgt über das von ATEÏS entwickelte Audio-Netzprotokoll ATEÏSNET in </w:t>
          </w:r>
          <w:proofErr w:type="spellStart"/>
          <w:r w:rsidRPr="00674921">
            <w:rPr>
              <w:rFonts w:ascii="Arial" w:hAnsi="Arial" w:cs="Arial"/>
              <w:bCs/>
              <w:color w:val="000000" w:themeColor="text1"/>
              <w:sz w:val="20"/>
              <w:szCs w:val="20"/>
              <w:lang w:val="en-US" w:eastAsia="zh-TW"/>
            </w:rPr>
            <w:t>einem</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proprietären</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voll</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redundaten</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Netzwerk</w:t>
          </w:r>
          <w:proofErr w:type="spellEnd"/>
          <w:r w:rsidRPr="00674921">
            <w:rPr>
              <w:rFonts w:ascii="Arial" w:hAnsi="Arial" w:cs="Arial"/>
              <w:bCs/>
              <w:color w:val="000000" w:themeColor="text1"/>
              <w:sz w:val="20"/>
              <w:szCs w:val="20"/>
              <w:lang w:val="en-US" w:eastAsia="zh-TW"/>
            </w:rPr>
            <w:t xml:space="preserve"> und </w:t>
          </w:r>
          <w:proofErr w:type="spellStart"/>
          <w:r w:rsidRPr="00674921">
            <w:rPr>
              <w:rFonts w:ascii="Arial" w:hAnsi="Arial" w:cs="Arial"/>
              <w:bCs/>
              <w:color w:val="000000" w:themeColor="text1"/>
              <w:sz w:val="20"/>
              <w:szCs w:val="20"/>
              <w:lang w:val="en-US" w:eastAsia="zh-TW"/>
            </w:rPr>
            <w:t>transportiert</w:t>
          </w:r>
          <w:proofErr w:type="spellEnd"/>
          <w:r w:rsidRPr="00674921">
            <w:rPr>
              <w:rFonts w:ascii="Arial" w:hAnsi="Arial" w:cs="Arial"/>
              <w:bCs/>
              <w:color w:val="000000" w:themeColor="text1"/>
              <w:sz w:val="20"/>
              <w:szCs w:val="20"/>
              <w:lang w:val="en-US" w:eastAsia="zh-TW"/>
            </w:rPr>
            <w:t xml:space="preserve"> 48 Audio Kanäle zu 32 Bit/48 kHz mit einer Latenzzeit von </w:t>
          </w:r>
          <w:proofErr w:type="spellStart"/>
          <w:r w:rsidRPr="00674921">
            <w:rPr>
              <w:rFonts w:ascii="Arial" w:hAnsi="Arial" w:cs="Arial"/>
              <w:bCs/>
              <w:color w:val="000000" w:themeColor="text1"/>
              <w:sz w:val="20"/>
              <w:szCs w:val="20"/>
              <w:lang w:val="en-US" w:eastAsia="zh-TW"/>
            </w:rPr>
            <w:t>weniger</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als</w:t>
          </w:r>
          <w:proofErr w:type="spellEnd"/>
          <w:r w:rsidRPr="00674921">
            <w:rPr>
              <w:rFonts w:ascii="Arial" w:hAnsi="Arial" w:cs="Arial"/>
              <w:bCs/>
              <w:color w:val="000000" w:themeColor="text1"/>
              <w:sz w:val="20"/>
              <w:szCs w:val="20"/>
              <w:lang w:val="en-US" w:eastAsia="zh-TW"/>
            </w:rPr>
            <w:t xml:space="preserve"> 2 </w:t>
          </w:r>
          <w:proofErr w:type="spellStart"/>
          <w:r w:rsidRPr="00674921">
            <w:rPr>
              <w:rFonts w:ascii="Arial" w:hAnsi="Arial" w:cs="Arial"/>
              <w:bCs/>
              <w:color w:val="000000" w:themeColor="text1"/>
              <w:sz w:val="20"/>
              <w:szCs w:val="20"/>
              <w:lang w:val="en-US" w:eastAsia="zh-TW"/>
            </w:rPr>
            <w:t>ms</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samt</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aller</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Kontrolldaten</w:t>
          </w:r>
          <w:proofErr w:type="spellEnd"/>
          <w:r w:rsidRPr="00674921">
            <w:rPr>
              <w:rFonts w:ascii="Arial" w:hAnsi="Arial" w:cs="Arial"/>
              <w:bCs/>
              <w:color w:val="000000" w:themeColor="text1"/>
              <w:sz w:val="20"/>
              <w:szCs w:val="20"/>
              <w:lang w:val="en-US" w:eastAsia="zh-TW"/>
            </w:rPr>
            <w:t xml:space="preserve">. Bei Versagen einer Netzwerkkomponente wird das betroffene Gerät isoliert, ohne dabei die </w:t>
          </w:r>
          <w:proofErr w:type="spellStart"/>
          <w:r w:rsidRPr="00674921">
            <w:rPr>
              <w:rFonts w:ascii="Arial" w:hAnsi="Arial" w:cs="Arial"/>
              <w:bCs/>
              <w:color w:val="000000" w:themeColor="text1"/>
              <w:sz w:val="20"/>
              <w:szCs w:val="20"/>
              <w:lang w:val="en-US" w:eastAsia="zh-TW"/>
            </w:rPr>
            <w:t>Funktionen</w:t>
          </w:r>
          <w:proofErr w:type="spellEnd"/>
          <w:r w:rsidRPr="00674921">
            <w:rPr>
              <w:rFonts w:ascii="Arial" w:hAnsi="Arial" w:cs="Arial"/>
              <w:bCs/>
              <w:color w:val="000000" w:themeColor="text1"/>
              <w:sz w:val="20"/>
              <w:szCs w:val="20"/>
              <w:lang w:val="en-US" w:eastAsia="zh-TW"/>
            </w:rPr>
            <w:t xml:space="preserve"> des </w:t>
          </w:r>
          <w:proofErr w:type="spellStart"/>
          <w:r w:rsidRPr="00674921">
            <w:rPr>
              <w:rFonts w:ascii="Arial" w:hAnsi="Arial" w:cs="Arial"/>
              <w:bCs/>
              <w:color w:val="000000" w:themeColor="text1"/>
              <w:sz w:val="20"/>
              <w:szCs w:val="20"/>
              <w:lang w:val="en-US" w:eastAsia="zh-TW"/>
            </w:rPr>
            <w:t>Gesamtsystems</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zu</w:t>
          </w:r>
          <w:proofErr w:type="spellEnd"/>
          <w:r w:rsidRPr="00674921">
            <w:rPr>
              <w:rFonts w:ascii="Arial" w:hAnsi="Arial" w:cs="Arial"/>
              <w:bCs/>
              <w:color w:val="000000" w:themeColor="text1"/>
              <w:sz w:val="20"/>
              <w:szCs w:val="20"/>
              <w:lang w:val="en-US" w:eastAsia="zh-TW"/>
            </w:rPr>
            <w:t xml:space="preserve"> </w:t>
          </w:r>
          <w:proofErr w:type="spellStart"/>
          <w:r w:rsidRPr="00674921">
            <w:rPr>
              <w:rFonts w:ascii="Arial" w:hAnsi="Arial" w:cs="Arial"/>
              <w:bCs/>
              <w:color w:val="000000" w:themeColor="text1"/>
              <w:sz w:val="20"/>
              <w:szCs w:val="20"/>
              <w:lang w:val="en-US" w:eastAsia="zh-TW"/>
            </w:rPr>
            <w:t>beeinträchtigen</w:t>
          </w:r>
          <w:proofErr w:type="spellEnd"/>
          <w:r w:rsidRPr="00674921">
            <w:rPr>
              <w:rFonts w:ascii="Arial" w:hAnsi="Arial" w:cs="Arial"/>
              <w:bCs/>
              <w:color w:val="000000" w:themeColor="text1"/>
              <w:sz w:val="20"/>
              <w:szCs w:val="20"/>
              <w:lang w:val="en-US" w:eastAsia="zh-TW"/>
            </w:rPr>
            <w:t>.</w:t>
          </w:r>
        </w:p>
        <w:p w:rsidR="00674921" w:rsidRPr="00674921" w:rsidRDefault="00674921" w:rsidP="00674921">
          <w:pPr>
            <w:pStyle w:val="AEBody"/>
            <w:ind w:left="0" w:right="-1192"/>
            <w:jc w:val="both"/>
            <w:rPr>
              <w:rFonts w:ascii="Arial" w:hAnsi="Arial" w:cs="Arial"/>
              <w:bCs/>
              <w:color w:val="000000" w:themeColor="text1"/>
              <w:sz w:val="20"/>
              <w:szCs w:val="20"/>
              <w:lang w:val="en-US" w:eastAsia="zh-TW"/>
            </w:rPr>
          </w:pPr>
        </w:p>
        <w:p w:rsidR="00674921" w:rsidRPr="00674921" w:rsidRDefault="00674921" w:rsidP="00674921">
          <w:pPr>
            <w:pStyle w:val="AEBody"/>
            <w:ind w:left="0" w:right="-1192"/>
            <w:jc w:val="both"/>
            <w:rPr>
              <w:rFonts w:ascii="Arial" w:hAnsi="Arial" w:cs="Arial"/>
              <w:bCs/>
              <w:color w:val="000000" w:themeColor="text1"/>
              <w:sz w:val="20"/>
              <w:szCs w:val="20"/>
              <w:lang w:val="en-US" w:eastAsia="zh-TW"/>
            </w:rPr>
          </w:pPr>
          <w:r w:rsidRPr="00674921">
            <w:rPr>
              <w:rFonts w:ascii="Arial" w:hAnsi="Arial" w:cs="Arial"/>
              <w:bCs/>
              <w:color w:val="000000" w:themeColor="text1"/>
              <w:sz w:val="20"/>
              <w:szCs w:val="20"/>
              <w:lang w:val="en-US" w:eastAsia="zh-TW"/>
            </w:rPr>
            <w:t xml:space="preserve">Bis zu 32 Audioprozessoren können über das Audionetzwerk verbunden werden, wobei die Geräteadressierung automatisch erfolgt. Der Wechsel zwischen den alternativ einsetzbaren Übertragungsmedien (Kabel, LWL) findet dabei direkt an den Netzwerkkarten ohne weitere aktive Komponenten statt. </w:t>
          </w:r>
        </w:p>
        <w:p w:rsidR="005A7C7C" w:rsidRPr="005A7C7C" w:rsidRDefault="005A7C7C" w:rsidP="002F6950">
          <w:pPr>
            <w:ind w:right="-1050"/>
            <w:rPr>
              <w:rFonts w:ascii="Arial" w:hAnsi="Arial" w:cs="Arial"/>
              <w:vertAlign w:val="subscript"/>
              <w:lang w:val="de-DE"/>
            </w:rPr>
            <w:sectPr w:rsidR="005A7C7C" w:rsidRPr="005A7C7C" w:rsidSect="00110075">
              <w:headerReference w:type="default" r:id="rId9"/>
              <w:footerReference w:type="default" r:id="rId10"/>
              <w:pgSz w:w="11906" w:h="16838"/>
              <w:pgMar w:top="1440" w:right="1800" w:bottom="1440" w:left="1800" w:header="851" w:footer="992" w:gutter="0"/>
              <w:cols w:space="425"/>
              <w:docGrid w:type="lines" w:linePitch="360"/>
            </w:sectPr>
          </w:pPr>
        </w:p>
        <w:p w:rsidR="00110075" w:rsidRPr="00674921" w:rsidRDefault="00110075" w:rsidP="002F6950">
          <w:pPr>
            <w:ind w:right="-1050"/>
            <w:rPr>
              <w:rFonts w:ascii="Arial" w:hAnsi="Arial" w:cs="Arial"/>
              <w:lang w:val="de-DE"/>
            </w:rPr>
          </w:pPr>
        </w:p>
        <w:p w:rsidR="005A7C7C" w:rsidRDefault="005A7C7C" w:rsidP="005A7C7C">
          <w:pPr>
            <w:pStyle w:val="Titre1"/>
            <w:keepNext w:val="0"/>
            <w:adjustRightInd w:val="0"/>
            <w:snapToGrid w:val="0"/>
            <w:spacing w:before="0" w:after="0" w:line="240" w:lineRule="auto"/>
            <w:rPr>
              <w:rFonts w:ascii="Arial" w:hAnsi="Arial" w:cs="Arial"/>
              <w:bCs w:val="0"/>
              <w:sz w:val="24"/>
              <w:szCs w:val="24"/>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Default="00674921" w:rsidP="00674921">
          <w:pPr>
            <w:rPr>
              <w:lang w:val="de-DE"/>
            </w:rPr>
          </w:pPr>
        </w:p>
        <w:p w:rsidR="00674921" w:rsidRPr="00674921" w:rsidRDefault="00674921" w:rsidP="00674921">
          <w:pPr>
            <w:rPr>
              <w:lang w:val="de-DE"/>
            </w:rPr>
          </w:pPr>
        </w:p>
        <w:p w:rsidR="00110075" w:rsidRPr="00A25DAA" w:rsidRDefault="00110075" w:rsidP="00110075">
          <w:pPr>
            <w:pStyle w:val="Titre1"/>
            <w:keepNext w:val="0"/>
            <w:numPr>
              <w:ilvl w:val="0"/>
              <w:numId w:val="3"/>
            </w:numPr>
            <w:adjustRightInd w:val="0"/>
            <w:snapToGrid w:val="0"/>
            <w:spacing w:before="0" w:after="0" w:line="240" w:lineRule="auto"/>
            <w:rPr>
              <w:rFonts w:ascii="Arial" w:hAnsi="Arial" w:cs="Arial"/>
              <w:bCs w:val="0"/>
              <w:sz w:val="24"/>
              <w:szCs w:val="24"/>
            </w:rPr>
            <w:sectPr w:rsidR="00110075" w:rsidRPr="00A25DAA" w:rsidSect="00CF32D6">
              <w:type w:val="continuous"/>
              <w:pgSz w:w="11906" w:h="16838"/>
              <w:pgMar w:top="1440" w:right="1800" w:bottom="1440" w:left="1800" w:header="851" w:footer="992" w:gutter="0"/>
              <w:cols w:space="425"/>
              <w:docGrid w:type="lines" w:linePitch="360"/>
            </w:sectPr>
          </w:pPr>
          <w:proofErr w:type="spellStart"/>
          <w:r w:rsidRPr="00A25DAA">
            <w:rPr>
              <w:rFonts w:ascii="Arial" w:hAnsi="Arial" w:cs="Arial"/>
              <w:bCs w:val="0"/>
              <w:sz w:val="24"/>
              <w:szCs w:val="24"/>
            </w:rPr>
            <w:t>Technische</w:t>
          </w:r>
          <w:proofErr w:type="spellEnd"/>
          <w:r w:rsidRPr="00A25DAA">
            <w:rPr>
              <w:rFonts w:ascii="Arial" w:hAnsi="Arial" w:cs="Arial"/>
              <w:bCs w:val="0"/>
              <w:sz w:val="24"/>
              <w:szCs w:val="24"/>
            </w:rPr>
            <w:t xml:space="preserve"> </w:t>
          </w:r>
          <w:proofErr w:type="spellStart"/>
          <w:r w:rsidRPr="00A25DAA">
            <w:rPr>
              <w:rFonts w:ascii="Arial" w:hAnsi="Arial" w:cs="Arial"/>
              <w:bCs w:val="0"/>
              <w:sz w:val="24"/>
              <w:szCs w:val="24"/>
            </w:rPr>
            <w:t>Eigenschaften</w:t>
          </w:r>
          <w:proofErr w:type="spellEnd"/>
        </w:p>
        <w:p w:rsidR="00DA3869" w:rsidRPr="00A25DAA" w:rsidRDefault="00DA3869" w:rsidP="00DA3869">
          <w:pPr>
            <w:pStyle w:val="AEHeading3"/>
            <w:spacing w:after="60"/>
            <w:ind w:left="0" w:firstLine="480"/>
            <w:rPr>
              <w:rFonts w:ascii="Arial" w:hAnsi="Arial" w:cs="Arial"/>
              <w:szCs w:val="16"/>
              <w:lang w:val="de-DE"/>
            </w:rPr>
          </w:pPr>
        </w:p>
        <w:tbl>
          <w:tblPr>
            <w:tblStyle w:val="Grilledutableau"/>
            <w:tblW w:w="935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86"/>
            <w:gridCol w:w="4965"/>
          </w:tblGrid>
          <w:tr w:rsidR="00674921" w:rsidRPr="007B4006" w:rsidTr="000808A1">
            <w:tc>
              <w:tcPr>
                <w:tcW w:w="4386" w:type="dxa"/>
                <w:tcBorders>
                  <w:top w:val="single" w:sz="4" w:space="0" w:color="7F7F7F" w:themeColor="text1" w:themeTint="80"/>
                  <w:bottom w:val="single" w:sz="4" w:space="0" w:color="7F7F7F" w:themeColor="text1" w:themeTint="80"/>
                </w:tcBorders>
                <w:vAlign w:val="center"/>
              </w:tcPr>
              <w:p w:rsidR="00674921" w:rsidRPr="005A7C7C"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Pr>
                    <w:rFonts w:ascii="Arial" w:hAnsi="Arial" w:cs="Arial"/>
                    <w:b/>
                    <w:bCs/>
                    <w:sz w:val="20"/>
                    <w:szCs w:val="20"/>
                  </w:rPr>
                  <w:t>Netz</w:t>
                </w:r>
                <w:proofErr w:type="spellEnd"/>
              </w:p>
            </w:tc>
            <w:tc>
              <w:tcPr>
                <w:tcW w:w="4965" w:type="dxa"/>
                <w:tcBorders>
                  <w:top w:val="single" w:sz="4" w:space="0" w:color="7F7F7F" w:themeColor="text1" w:themeTint="80"/>
                  <w:bottom w:val="single" w:sz="4" w:space="0" w:color="7F7F7F" w:themeColor="text1" w:themeTint="80"/>
                </w:tcBorders>
                <w:vAlign w:val="center"/>
              </w:tcPr>
              <w:p w:rsidR="00674921" w:rsidRPr="007B4006" w:rsidRDefault="00674921" w:rsidP="000808A1">
                <w:pPr>
                  <w:pStyle w:val="NormalWeb"/>
                  <w:spacing w:before="0" w:beforeAutospacing="0" w:after="0" w:line="260" w:lineRule="exact"/>
                  <w:rPr>
                    <w:rFonts w:ascii="Arial" w:hAnsi="Arial" w:cs="Arial"/>
                    <w:b/>
                    <w:bCs/>
                    <w:sz w:val="20"/>
                    <w:szCs w:val="20"/>
                    <w:lang w:val="de-DE"/>
                  </w:rPr>
                </w:pPr>
              </w:p>
            </w:tc>
          </w:tr>
          <w:tr w:rsidR="00674921" w:rsidRPr="007B4006" w:rsidTr="000808A1">
            <w:tc>
              <w:tcPr>
                <w:tcW w:w="4386" w:type="dxa"/>
                <w:tcBorders>
                  <w:top w:val="single" w:sz="4" w:space="0" w:color="7F7F7F" w:themeColor="text1" w:themeTint="80"/>
                  <w:bottom w:val="nil"/>
                </w:tcBorders>
                <w:vAlign w:val="center"/>
              </w:tcPr>
              <w:p w:rsidR="00674921" w:rsidRPr="007B4006"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Protokoll</w:t>
                </w:r>
                <w:proofErr w:type="spellEnd"/>
                <w:r w:rsidRPr="007B4006">
                  <w:rPr>
                    <w:rFonts w:ascii="Arial" w:hAnsi="Arial" w:cs="Arial"/>
                    <w:bCs/>
                    <w:color w:val="000000" w:themeColor="text1"/>
                    <w:sz w:val="20"/>
                    <w:szCs w:val="20"/>
                  </w:rPr>
                  <w:t>:</w:t>
                </w:r>
                <w:r w:rsidRPr="007B4006">
                  <w:rPr>
                    <w:rFonts w:ascii="Arial" w:hAnsi="Arial" w:cs="Arial"/>
                    <w:bCs/>
                    <w:color w:val="000000" w:themeColor="text1"/>
                    <w:sz w:val="20"/>
                    <w:szCs w:val="20"/>
                  </w:rPr>
                  <w:tab/>
                </w:r>
              </w:p>
            </w:tc>
            <w:tc>
              <w:tcPr>
                <w:tcW w:w="4965" w:type="dxa"/>
                <w:tcBorders>
                  <w:top w:val="single" w:sz="4" w:space="0" w:color="7F7F7F" w:themeColor="text1" w:themeTint="80"/>
                  <w:bottom w:val="nil"/>
                </w:tcBorders>
                <w:vAlign w:val="center"/>
              </w:tcPr>
              <w:p w:rsidR="00674921" w:rsidRPr="007B4006" w:rsidRDefault="00674921" w:rsidP="000808A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ATEÏS NET</w:t>
                </w:r>
              </w:p>
            </w:tc>
          </w:tr>
          <w:tr w:rsidR="00674921" w:rsidRPr="007B4006" w:rsidTr="000808A1">
            <w:tc>
              <w:tcPr>
                <w:tcW w:w="4386" w:type="dxa"/>
                <w:tcBorders>
                  <w:top w:val="nil"/>
                  <w:bottom w:val="nil"/>
                </w:tcBorders>
                <w:vAlign w:val="center"/>
              </w:tcPr>
              <w:p w:rsidR="00674921" w:rsidRPr="007B4006"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Kanäle</w:t>
                </w:r>
                <w:proofErr w:type="spellEnd"/>
                <w:r w:rsidRPr="007B4006">
                  <w:rPr>
                    <w:rFonts w:ascii="Arial" w:hAnsi="Arial" w:cs="Arial"/>
                    <w:bCs/>
                    <w:color w:val="000000" w:themeColor="text1"/>
                    <w:sz w:val="20"/>
                    <w:szCs w:val="20"/>
                  </w:rPr>
                  <w:t>:</w:t>
                </w:r>
              </w:p>
            </w:tc>
            <w:tc>
              <w:tcPr>
                <w:tcW w:w="4965" w:type="dxa"/>
                <w:tcBorders>
                  <w:top w:val="nil"/>
                  <w:bottom w:val="nil"/>
                </w:tcBorders>
                <w:vAlign w:val="center"/>
              </w:tcPr>
              <w:p w:rsidR="00674921" w:rsidRPr="007B4006" w:rsidRDefault="00674921" w:rsidP="000808A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48</w:t>
                </w:r>
              </w:p>
            </w:tc>
          </w:tr>
          <w:tr w:rsidR="00674921" w:rsidRPr="007B4006" w:rsidTr="000808A1">
            <w:tc>
              <w:tcPr>
                <w:tcW w:w="4386" w:type="dxa"/>
                <w:tcBorders>
                  <w:top w:val="nil"/>
                  <w:bottom w:val="nil"/>
                </w:tcBorders>
                <w:vAlign w:val="center"/>
              </w:tcPr>
              <w:p w:rsidR="00674921" w:rsidRPr="007B4006" w:rsidRDefault="00674921" w:rsidP="000808A1">
                <w:pPr>
                  <w:widowControl/>
                  <w:autoSpaceDE w:val="0"/>
                  <w:autoSpaceDN w:val="0"/>
                  <w:adjustRightInd w:val="0"/>
                  <w:jc w:val="both"/>
                  <w:rPr>
                    <w:rFonts w:ascii="Arial" w:hAnsi="Arial" w:cs="Arial"/>
                    <w:bCs/>
                    <w:color w:val="000000" w:themeColor="text1"/>
                    <w:sz w:val="20"/>
                    <w:szCs w:val="20"/>
                  </w:rPr>
                </w:pPr>
                <w:r w:rsidRPr="007B4006">
                  <w:rPr>
                    <w:rFonts w:ascii="Arial" w:hAnsi="Arial" w:cs="Arial"/>
                    <w:bCs/>
                    <w:color w:val="000000" w:themeColor="text1"/>
                    <w:sz w:val="20"/>
                    <w:szCs w:val="20"/>
                  </w:rPr>
                  <w:t>Format:</w:t>
                </w:r>
                <w:r w:rsidRPr="007B4006">
                  <w:rPr>
                    <w:rFonts w:ascii="Arial" w:hAnsi="Arial" w:cs="Arial"/>
                    <w:bCs/>
                    <w:color w:val="000000" w:themeColor="text1"/>
                    <w:sz w:val="20"/>
                    <w:szCs w:val="20"/>
                  </w:rPr>
                  <w:tab/>
                </w:r>
              </w:p>
            </w:tc>
            <w:tc>
              <w:tcPr>
                <w:tcW w:w="4965" w:type="dxa"/>
                <w:tcBorders>
                  <w:top w:val="nil"/>
                  <w:bottom w:val="nil"/>
                </w:tcBorders>
                <w:vAlign w:val="center"/>
              </w:tcPr>
              <w:p w:rsidR="00674921" w:rsidRPr="007B4006" w:rsidRDefault="00674921" w:rsidP="000808A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32 Bit</w:t>
                </w:r>
                <w:r>
                  <w:rPr>
                    <w:rFonts w:ascii="Arial" w:hAnsi="Arial" w:cs="Arial"/>
                    <w:sz w:val="20"/>
                    <w:szCs w:val="20"/>
                    <w:lang w:val="de-DE"/>
                  </w:rPr>
                  <w:t xml:space="preserve"> </w:t>
                </w:r>
                <w:r w:rsidRPr="007B4006">
                  <w:rPr>
                    <w:rFonts w:ascii="Arial" w:hAnsi="Arial" w:cs="Arial"/>
                    <w:sz w:val="20"/>
                    <w:szCs w:val="20"/>
                    <w:lang w:val="de-DE"/>
                  </w:rPr>
                  <w:t>/</w:t>
                </w:r>
                <w:r>
                  <w:rPr>
                    <w:rFonts w:ascii="Arial" w:hAnsi="Arial" w:cs="Arial"/>
                    <w:sz w:val="20"/>
                    <w:szCs w:val="20"/>
                    <w:lang w:val="de-DE"/>
                  </w:rPr>
                  <w:t xml:space="preserve"> </w:t>
                </w:r>
                <w:r w:rsidRPr="007B4006">
                  <w:rPr>
                    <w:rFonts w:ascii="Arial" w:hAnsi="Arial" w:cs="Arial"/>
                    <w:sz w:val="20"/>
                    <w:szCs w:val="20"/>
                    <w:lang w:val="de-DE"/>
                  </w:rPr>
                  <w:t>48k</w:t>
                </w:r>
                <w:r>
                  <w:rPr>
                    <w:rFonts w:ascii="Arial" w:hAnsi="Arial" w:cs="Arial"/>
                    <w:sz w:val="20"/>
                    <w:szCs w:val="20"/>
                    <w:lang w:val="de-DE"/>
                  </w:rPr>
                  <w:t xml:space="preserve"> </w:t>
                </w:r>
                <w:r w:rsidRPr="007B4006">
                  <w:rPr>
                    <w:rFonts w:ascii="Arial" w:hAnsi="Arial" w:cs="Arial"/>
                    <w:sz w:val="20"/>
                    <w:szCs w:val="20"/>
                    <w:lang w:val="de-DE"/>
                  </w:rPr>
                  <w:t>Hz</w:t>
                </w:r>
              </w:p>
            </w:tc>
          </w:tr>
          <w:tr w:rsidR="00674921" w:rsidRPr="007B4006" w:rsidTr="000808A1">
            <w:tc>
              <w:tcPr>
                <w:tcW w:w="4386" w:type="dxa"/>
                <w:tcBorders>
                  <w:top w:val="nil"/>
                  <w:bottom w:val="nil"/>
                </w:tcBorders>
                <w:vAlign w:val="center"/>
              </w:tcPr>
              <w:p w:rsidR="00674921" w:rsidRPr="007B4006"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Latenz</w:t>
                </w:r>
                <w:proofErr w:type="spellEnd"/>
                <w:r w:rsidRPr="007B4006">
                  <w:rPr>
                    <w:rFonts w:ascii="Arial" w:hAnsi="Arial" w:cs="Arial"/>
                    <w:bCs/>
                    <w:color w:val="000000" w:themeColor="text1"/>
                    <w:sz w:val="20"/>
                    <w:szCs w:val="20"/>
                  </w:rPr>
                  <w:t>:</w:t>
                </w:r>
              </w:p>
            </w:tc>
            <w:tc>
              <w:tcPr>
                <w:tcW w:w="4965" w:type="dxa"/>
                <w:tcBorders>
                  <w:top w:val="nil"/>
                  <w:bottom w:val="nil"/>
                </w:tcBorders>
                <w:vAlign w:val="center"/>
              </w:tcPr>
              <w:p w:rsidR="00674921" w:rsidRPr="007B4006" w:rsidRDefault="00674921" w:rsidP="000808A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&lt;</w:t>
                </w:r>
                <w:r>
                  <w:rPr>
                    <w:rFonts w:ascii="Arial" w:hAnsi="Arial" w:cs="Arial"/>
                    <w:sz w:val="20"/>
                    <w:szCs w:val="20"/>
                    <w:lang w:val="de-DE"/>
                  </w:rPr>
                  <w:t xml:space="preserve"> </w:t>
                </w:r>
                <w:r w:rsidRPr="007B4006">
                  <w:rPr>
                    <w:rFonts w:ascii="Arial" w:hAnsi="Arial" w:cs="Arial"/>
                    <w:sz w:val="20"/>
                    <w:szCs w:val="20"/>
                    <w:lang w:val="de-DE"/>
                  </w:rPr>
                  <w:t>2 </w:t>
                </w:r>
                <w:proofErr w:type="spellStart"/>
                <w:r w:rsidRPr="007B4006">
                  <w:rPr>
                    <w:rFonts w:ascii="Arial" w:hAnsi="Arial" w:cs="Arial"/>
                    <w:sz w:val="20"/>
                    <w:szCs w:val="20"/>
                    <w:lang w:val="de-DE"/>
                  </w:rPr>
                  <w:t>ms</w:t>
                </w:r>
                <w:proofErr w:type="spellEnd"/>
              </w:p>
            </w:tc>
          </w:tr>
          <w:tr w:rsidR="00674921" w:rsidRPr="00DF2FD1" w:rsidTr="000808A1">
            <w:tc>
              <w:tcPr>
                <w:tcW w:w="4386" w:type="dxa"/>
                <w:tcBorders>
                  <w:top w:val="single" w:sz="4" w:space="0" w:color="7F7F7F" w:themeColor="text1" w:themeTint="80"/>
                  <w:bottom w:val="single" w:sz="4" w:space="0" w:color="7F7F7F" w:themeColor="text1" w:themeTint="80"/>
                </w:tcBorders>
                <w:vAlign w:val="center"/>
              </w:tcPr>
              <w:p w:rsidR="00674921" w:rsidRPr="00DF2FD1" w:rsidRDefault="00674921" w:rsidP="000808A1">
                <w:pPr>
                  <w:widowControl/>
                  <w:autoSpaceDE w:val="0"/>
                  <w:autoSpaceDN w:val="0"/>
                  <w:adjustRightInd w:val="0"/>
                  <w:jc w:val="both"/>
                  <w:rPr>
                    <w:rFonts w:ascii="Arial" w:hAnsi="Arial" w:cs="Arial"/>
                    <w:b/>
                    <w:bCs/>
                    <w:sz w:val="20"/>
                    <w:szCs w:val="20"/>
                  </w:rPr>
                </w:pPr>
                <w:r>
                  <w:rPr>
                    <w:rFonts w:ascii="Arial" w:hAnsi="Arial" w:cs="Arial"/>
                    <w:b/>
                    <w:bCs/>
                    <w:sz w:val="20"/>
                    <w:szCs w:val="20"/>
                  </w:rPr>
                  <w:t>Ports</w:t>
                </w:r>
              </w:p>
            </w:tc>
            <w:tc>
              <w:tcPr>
                <w:tcW w:w="4965" w:type="dxa"/>
                <w:tcBorders>
                  <w:top w:val="single" w:sz="4" w:space="0" w:color="7F7F7F" w:themeColor="text1" w:themeTint="80"/>
                  <w:bottom w:val="single" w:sz="4" w:space="0" w:color="7F7F7F" w:themeColor="text1" w:themeTint="80"/>
                </w:tcBorders>
                <w:vAlign w:val="center"/>
              </w:tcPr>
              <w:p w:rsidR="00674921" w:rsidRPr="00DF2FD1" w:rsidRDefault="00674921" w:rsidP="000808A1">
                <w:pPr>
                  <w:pStyle w:val="NormalWeb"/>
                  <w:spacing w:before="0" w:beforeAutospacing="0" w:after="0" w:line="260" w:lineRule="exact"/>
                  <w:rPr>
                    <w:rFonts w:ascii="Arial" w:hAnsi="Arial" w:cs="Arial"/>
                    <w:sz w:val="20"/>
                    <w:szCs w:val="20"/>
                    <w:lang w:val="de-DE"/>
                  </w:rPr>
                </w:pPr>
              </w:p>
            </w:tc>
          </w:tr>
          <w:tr w:rsidR="00674921" w:rsidRPr="00DF2FD1" w:rsidTr="000808A1">
            <w:tc>
              <w:tcPr>
                <w:tcW w:w="4386" w:type="dxa"/>
                <w:tcBorders>
                  <w:top w:val="single" w:sz="4" w:space="0" w:color="7F7F7F" w:themeColor="text1" w:themeTint="80"/>
                  <w:left w:val="nil"/>
                  <w:bottom w:val="nil"/>
                </w:tcBorders>
                <w:vAlign w:val="center"/>
              </w:tcPr>
              <w:p w:rsidR="00674921" w:rsidRPr="007B4006" w:rsidRDefault="00674921" w:rsidP="000808A1">
                <w:pPr>
                  <w:widowControl/>
                  <w:autoSpaceDE w:val="0"/>
                  <w:autoSpaceDN w:val="0"/>
                  <w:adjustRightInd w:val="0"/>
                  <w:jc w:val="both"/>
                  <w:rPr>
                    <w:rFonts w:ascii="Arial" w:hAnsi="Arial" w:cs="Arial"/>
                    <w:b/>
                    <w:color w:val="000000" w:themeColor="text1"/>
                    <w:sz w:val="20"/>
                    <w:szCs w:val="20"/>
                  </w:rPr>
                </w:pPr>
                <w:r w:rsidRPr="007B4006">
                  <w:rPr>
                    <w:rFonts w:ascii="Arial" w:hAnsi="Arial" w:cs="Arial"/>
                    <w:b/>
                    <w:color w:val="000000" w:themeColor="text1"/>
                    <w:sz w:val="20"/>
                    <w:szCs w:val="20"/>
                  </w:rPr>
                  <w:t>Port A</w:t>
                </w:r>
              </w:p>
            </w:tc>
            <w:tc>
              <w:tcPr>
                <w:tcW w:w="4965" w:type="dxa"/>
                <w:tcBorders>
                  <w:top w:val="single" w:sz="4" w:space="0" w:color="7F7F7F" w:themeColor="text1" w:themeTint="80"/>
                  <w:bottom w:val="nil"/>
                </w:tcBorders>
                <w:vAlign w:val="center"/>
              </w:tcPr>
              <w:p w:rsidR="00674921" w:rsidRPr="00DF2FD1" w:rsidRDefault="00674921" w:rsidP="000808A1">
                <w:pPr>
                  <w:pStyle w:val="NormalWeb"/>
                  <w:spacing w:before="0" w:beforeAutospacing="0" w:after="0" w:line="260" w:lineRule="exact"/>
                  <w:rPr>
                    <w:rFonts w:ascii="Arial" w:hAnsi="Arial" w:cs="Arial"/>
                    <w:sz w:val="20"/>
                    <w:szCs w:val="20"/>
                    <w:lang w:val="de-DE"/>
                  </w:rPr>
                </w:pPr>
              </w:p>
            </w:tc>
          </w:tr>
          <w:tr w:rsidR="00674921" w:rsidRPr="00DF2FD1" w:rsidTr="000808A1">
            <w:tc>
              <w:tcPr>
                <w:tcW w:w="4386" w:type="dxa"/>
                <w:tcBorders>
                  <w:top w:val="nil"/>
                  <w:left w:val="nil"/>
                  <w:bottom w:val="nil"/>
                </w:tcBorders>
                <w:vAlign w:val="center"/>
              </w:tcPr>
              <w:p w:rsidR="00674921" w:rsidRPr="00DF2FD1" w:rsidRDefault="00674921" w:rsidP="000808A1">
                <w:pPr>
                  <w:widowControl/>
                  <w:autoSpaceDE w:val="0"/>
                  <w:autoSpaceDN w:val="0"/>
                  <w:adjustRightInd w:val="0"/>
                  <w:jc w:val="both"/>
                  <w:rPr>
                    <w:rFonts w:ascii="Arial" w:hAnsi="Arial" w:cs="Arial"/>
                    <w:bCs/>
                    <w:color w:val="000000" w:themeColor="text1"/>
                    <w:sz w:val="20"/>
                    <w:szCs w:val="20"/>
                  </w:rPr>
                </w:pPr>
                <w:r w:rsidRPr="007B4006">
                  <w:rPr>
                    <w:rFonts w:ascii="Arial" w:hAnsi="Arial" w:cs="Arial"/>
                    <w:bCs/>
                    <w:color w:val="000000" w:themeColor="text1"/>
                    <w:sz w:val="20"/>
                    <w:szCs w:val="20"/>
                  </w:rPr>
                  <w:t>Anschluss:</w:t>
                </w:r>
              </w:p>
            </w:tc>
            <w:tc>
              <w:tcPr>
                <w:tcW w:w="4965" w:type="dxa"/>
                <w:tcBorders>
                  <w:top w:val="nil"/>
                  <w:bottom w:val="nil"/>
                </w:tcBorders>
                <w:vAlign w:val="center"/>
              </w:tcPr>
              <w:p w:rsidR="00674921" w:rsidRPr="00DF2FD1" w:rsidRDefault="00674921" w:rsidP="000808A1">
                <w:pPr>
                  <w:pStyle w:val="NormalWeb"/>
                  <w:spacing w:before="0" w:beforeAutospacing="0" w:after="0" w:line="260" w:lineRule="exact"/>
                  <w:rPr>
                    <w:rFonts w:ascii="Arial" w:hAnsi="Arial" w:cs="Arial"/>
                    <w:sz w:val="20"/>
                    <w:szCs w:val="20"/>
                    <w:lang w:val="de-DE"/>
                  </w:rPr>
                </w:pPr>
                <w:r>
                  <w:rPr>
                    <w:rFonts w:ascii="Arial" w:hAnsi="Arial" w:cs="Arial"/>
                    <w:sz w:val="20"/>
                    <w:szCs w:val="20"/>
                    <w:lang w:val="de-DE"/>
                  </w:rPr>
                  <w:t>2 ST</w:t>
                </w:r>
              </w:p>
            </w:tc>
          </w:tr>
          <w:tr w:rsidR="00674921" w:rsidRPr="00DF2FD1" w:rsidTr="000808A1">
            <w:tc>
              <w:tcPr>
                <w:tcW w:w="4386" w:type="dxa"/>
                <w:tcBorders>
                  <w:top w:val="nil"/>
                  <w:left w:val="nil"/>
                  <w:bottom w:val="nil"/>
                </w:tcBorders>
                <w:vAlign w:val="center"/>
              </w:tcPr>
              <w:p w:rsidR="00674921" w:rsidRPr="00DF2FD1" w:rsidRDefault="00674921" w:rsidP="000808A1">
                <w:pPr>
                  <w:widowControl/>
                  <w:autoSpaceDE w:val="0"/>
                  <w:autoSpaceDN w:val="0"/>
                  <w:adjustRightInd w:val="0"/>
                  <w:jc w:val="both"/>
                  <w:rPr>
                    <w:rFonts w:ascii="Arial" w:hAnsi="Arial" w:cs="Arial"/>
                    <w:bCs/>
                    <w:color w:val="000000" w:themeColor="text1"/>
                    <w:sz w:val="20"/>
                    <w:szCs w:val="20"/>
                  </w:rPr>
                </w:pPr>
                <w:r w:rsidRPr="007B4006">
                  <w:rPr>
                    <w:rFonts w:ascii="Arial" w:hAnsi="Arial" w:cs="Arial"/>
                    <w:bCs/>
                    <w:color w:val="000000" w:themeColor="text1"/>
                    <w:sz w:val="20"/>
                    <w:szCs w:val="20"/>
                  </w:rPr>
                  <w:t>Medium:</w:t>
                </w:r>
                <w:r w:rsidRPr="007B4006">
                  <w:rPr>
                    <w:rFonts w:ascii="Arial" w:hAnsi="Arial" w:cs="Arial"/>
                    <w:bCs/>
                    <w:color w:val="000000" w:themeColor="text1"/>
                    <w:sz w:val="20"/>
                    <w:szCs w:val="20"/>
                  </w:rPr>
                  <w:tab/>
                </w:r>
              </w:p>
            </w:tc>
            <w:tc>
              <w:tcPr>
                <w:tcW w:w="4965" w:type="dxa"/>
                <w:tcBorders>
                  <w:top w:val="nil"/>
                  <w:bottom w:val="nil"/>
                </w:tcBorders>
                <w:vAlign w:val="center"/>
              </w:tcPr>
              <w:p w:rsidR="00674921" w:rsidRPr="00DF2FD1" w:rsidRDefault="00674921" w:rsidP="000808A1">
                <w:pPr>
                  <w:pStyle w:val="NormalWeb"/>
                  <w:spacing w:before="0" w:beforeAutospacing="0" w:after="0" w:line="260" w:lineRule="exact"/>
                  <w:rPr>
                    <w:rFonts w:ascii="Arial" w:hAnsi="Arial" w:cs="Arial"/>
                    <w:sz w:val="20"/>
                    <w:szCs w:val="20"/>
                    <w:lang w:val="de-DE"/>
                  </w:rPr>
                </w:pPr>
                <w:r w:rsidRPr="00674921">
                  <w:rPr>
                    <w:rFonts w:ascii="Arial" w:hAnsi="Arial" w:cs="Arial"/>
                    <w:sz w:val="20"/>
                    <w:szCs w:val="20"/>
                    <w:lang w:val="de-DE"/>
                  </w:rPr>
                  <w:t>Multimode 62,5</w:t>
                </w:r>
                <w:r>
                  <w:rPr>
                    <w:rFonts w:ascii="Arial" w:hAnsi="Arial" w:cs="Arial"/>
                    <w:sz w:val="20"/>
                    <w:szCs w:val="20"/>
                    <w:lang w:val="de-DE"/>
                  </w:rPr>
                  <w:t xml:space="preserve"> </w:t>
                </w:r>
                <w:r w:rsidRPr="00674921">
                  <w:rPr>
                    <w:rFonts w:ascii="Arial" w:hAnsi="Arial" w:cs="Arial"/>
                    <w:sz w:val="20"/>
                    <w:szCs w:val="20"/>
                    <w:lang w:val="de-DE"/>
                  </w:rPr>
                  <w:t>/</w:t>
                </w:r>
                <w:r>
                  <w:rPr>
                    <w:rFonts w:ascii="Arial" w:hAnsi="Arial" w:cs="Arial"/>
                    <w:sz w:val="20"/>
                    <w:szCs w:val="20"/>
                    <w:lang w:val="de-DE"/>
                  </w:rPr>
                  <w:t xml:space="preserve"> </w:t>
                </w:r>
                <w:r w:rsidRPr="00674921">
                  <w:rPr>
                    <w:rFonts w:ascii="Arial" w:hAnsi="Arial" w:cs="Arial"/>
                    <w:sz w:val="20"/>
                    <w:szCs w:val="20"/>
                    <w:lang w:val="de-DE"/>
                  </w:rPr>
                  <w:t xml:space="preserve">125 </w:t>
                </w:r>
                <w:proofErr w:type="spellStart"/>
                <w:r w:rsidRPr="00674921">
                  <w:rPr>
                    <w:rFonts w:ascii="Arial" w:hAnsi="Arial" w:cs="Arial"/>
                    <w:sz w:val="20"/>
                    <w:szCs w:val="20"/>
                    <w:lang w:val="de-DE"/>
                  </w:rPr>
                  <w:t>μm</w:t>
                </w:r>
                <w:proofErr w:type="spellEnd"/>
                <w:r>
                  <w:rPr>
                    <w:rFonts w:ascii="Arial" w:hAnsi="Arial" w:cs="Arial"/>
                    <w:sz w:val="20"/>
                    <w:szCs w:val="20"/>
                    <w:lang w:val="de-DE"/>
                  </w:rPr>
                  <w:t xml:space="preserve"> </w:t>
                </w:r>
                <w:r w:rsidRPr="00674921">
                  <w:rPr>
                    <w:rFonts w:ascii="Arial" w:hAnsi="Arial" w:cs="Arial"/>
                    <w:sz w:val="20"/>
                    <w:szCs w:val="20"/>
                    <w:lang w:val="de-DE"/>
                  </w:rPr>
                  <w:t>/</w:t>
                </w:r>
                <w:r>
                  <w:rPr>
                    <w:rFonts w:ascii="Arial" w:hAnsi="Arial" w:cs="Arial"/>
                    <w:sz w:val="20"/>
                    <w:szCs w:val="20"/>
                    <w:lang w:val="de-DE"/>
                  </w:rPr>
                  <w:t xml:space="preserve"> </w:t>
                </w:r>
                <w:r w:rsidRPr="00674921">
                  <w:rPr>
                    <w:rFonts w:ascii="Arial" w:hAnsi="Arial" w:cs="Arial"/>
                    <w:sz w:val="20"/>
                    <w:szCs w:val="20"/>
                    <w:lang w:val="de-DE"/>
                  </w:rPr>
                  <w:t>10 dB</w:t>
                </w:r>
              </w:p>
            </w:tc>
          </w:tr>
          <w:tr w:rsidR="00674921" w:rsidRPr="00DF2FD1" w:rsidTr="000808A1">
            <w:tc>
              <w:tcPr>
                <w:tcW w:w="4386" w:type="dxa"/>
                <w:tcBorders>
                  <w:top w:val="nil"/>
                  <w:left w:val="nil"/>
                  <w:bottom w:val="nil"/>
                </w:tcBorders>
                <w:vAlign w:val="center"/>
              </w:tcPr>
              <w:p w:rsidR="00674921" w:rsidRPr="00DF2FD1"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Reichweite</w:t>
                </w:r>
                <w:proofErr w:type="spellEnd"/>
                <w:r w:rsidRPr="007B4006">
                  <w:rPr>
                    <w:rFonts w:ascii="Arial" w:hAnsi="Arial" w:cs="Arial"/>
                    <w:bCs/>
                    <w:color w:val="000000" w:themeColor="text1"/>
                    <w:sz w:val="20"/>
                    <w:szCs w:val="20"/>
                  </w:rPr>
                  <w:t>:</w:t>
                </w:r>
                <w:r w:rsidRPr="007B4006">
                  <w:rPr>
                    <w:rFonts w:ascii="Arial" w:hAnsi="Arial" w:cs="Arial"/>
                    <w:bCs/>
                    <w:color w:val="000000" w:themeColor="text1"/>
                    <w:sz w:val="20"/>
                    <w:szCs w:val="20"/>
                  </w:rPr>
                  <w:tab/>
                </w:r>
              </w:p>
            </w:tc>
            <w:tc>
              <w:tcPr>
                <w:tcW w:w="4965" w:type="dxa"/>
                <w:tcBorders>
                  <w:top w:val="nil"/>
                  <w:bottom w:val="nil"/>
                </w:tcBorders>
                <w:vAlign w:val="center"/>
              </w:tcPr>
              <w:p w:rsidR="00674921" w:rsidRPr="00DF2FD1" w:rsidRDefault="00674921" w:rsidP="000808A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 xml:space="preserve">bis </w:t>
                </w:r>
                <w:r>
                  <w:rPr>
                    <w:rFonts w:ascii="Arial" w:hAnsi="Arial" w:cs="Arial"/>
                    <w:sz w:val="20"/>
                    <w:szCs w:val="20"/>
                    <w:lang w:val="de-DE"/>
                  </w:rPr>
                  <w:t>20</w:t>
                </w:r>
                <w:r w:rsidRPr="007B4006">
                  <w:rPr>
                    <w:rFonts w:ascii="Arial" w:hAnsi="Arial" w:cs="Arial"/>
                    <w:sz w:val="20"/>
                    <w:szCs w:val="20"/>
                    <w:lang w:val="de-DE"/>
                  </w:rPr>
                  <w:t>00 m</w:t>
                </w:r>
              </w:p>
            </w:tc>
          </w:tr>
          <w:tr w:rsidR="00674921" w:rsidRPr="00DF2FD1" w:rsidTr="000808A1">
            <w:tc>
              <w:tcPr>
                <w:tcW w:w="4386" w:type="dxa"/>
                <w:tcBorders>
                  <w:top w:val="nil"/>
                  <w:left w:val="nil"/>
                  <w:bottom w:val="nil"/>
                </w:tcBorders>
                <w:vAlign w:val="center"/>
              </w:tcPr>
              <w:p w:rsidR="00674921" w:rsidRPr="007B4006" w:rsidRDefault="00674921" w:rsidP="000808A1">
                <w:pPr>
                  <w:widowControl/>
                  <w:autoSpaceDE w:val="0"/>
                  <w:autoSpaceDN w:val="0"/>
                  <w:adjustRightInd w:val="0"/>
                  <w:jc w:val="both"/>
                  <w:rPr>
                    <w:rFonts w:ascii="Arial" w:hAnsi="Arial" w:cs="Arial"/>
                    <w:b/>
                    <w:color w:val="000000" w:themeColor="text1"/>
                    <w:sz w:val="20"/>
                    <w:szCs w:val="20"/>
                  </w:rPr>
                </w:pPr>
                <w:r w:rsidRPr="007B4006">
                  <w:rPr>
                    <w:rFonts w:ascii="Arial" w:hAnsi="Arial" w:cs="Arial"/>
                    <w:b/>
                    <w:color w:val="000000" w:themeColor="text1"/>
                    <w:sz w:val="20"/>
                    <w:szCs w:val="20"/>
                  </w:rPr>
                  <w:t xml:space="preserve">Port </w:t>
                </w:r>
                <w:r>
                  <w:rPr>
                    <w:rFonts w:ascii="Arial" w:hAnsi="Arial" w:cs="Arial"/>
                    <w:b/>
                    <w:color w:val="000000" w:themeColor="text1"/>
                    <w:sz w:val="20"/>
                    <w:szCs w:val="20"/>
                  </w:rPr>
                  <w:t>B</w:t>
                </w:r>
              </w:p>
            </w:tc>
            <w:tc>
              <w:tcPr>
                <w:tcW w:w="4965" w:type="dxa"/>
                <w:tcBorders>
                  <w:top w:val="nil"/>
                  <w:bottom w:val="nil"/>
                </w:tcBorders>
                <w:vAlign w:val="center"/>
              </w:tcPr>
              <w:p w:rsidR="00674921" w:rsidRPr="00DF2FD1" w:rsidRDefault="00674921" w:rsidP="000808A1">
                <w:pPr>
                  <w:pStyle w:val="NormalWeb"/>
                  <w:spacing w:before="0" w:beforeAutospacing="0" w:after="0" w:line="260" w:lineRule="exact"/>
                  <w:rPr>
                    <w:rFonts w:ascii="Arial" w:hAnsi="Arial" w:cs="Arial"/>
                    <w:sz w:val="20"/>
                    <w:szCs w:val="20"/>
                    <w:lang w:val="de-DE"/>
                  </w:rPr>
                </w:pPr>
              </w:p>
            </w:tc>
          </w:tr>
          <w:tr w:rsidR="00674921" w:rsidRPr="00DF2FD1" w:rsidTr="000808A1">
            <w:tc>
              <w:tcPr>
                <w:tcW w:w="4386" w:type="dxa"/>
                <w:tcBorders>
                  <w:top w:val="nil"/>
                  <w:left w:val="nil"/>
                  <w:bottom w:val="nil"/>
                </w:tcBorders>
                <w:vAlign w:val="center"/>
              </w:tcPr>
              <w:p w:rsidR="00674921" w:rsidRPr="00DF2FD1" w:rsidRDefault="00674921" w:rsidP="000808A1">
                <w:pPr>
                  <w:widowControl/>
                  <w:autoSpaceDE w:val="0"/>
                  <w:autoSpaceDN w:val="0"/>
                  <w:adjustRightInd w:val="0"/>
                  <w:jc w:val="both"/>
                  <w:rPr>
                    <w:rFonts w:ascii="Arial" w:hAnsi="Arial" w:cs="Arial"/>
                    <w:bCs/>
                    <w:color w:val="000000" w:themeColor="text1"/>
                    <w:sz w:val="20"/>
                    <w:szCs w:val="20"/>
                  </w:rPr>
                </w:pPr>
                <w:r w:rsidRPr="007B4006">
                  <w:rPr>
                    <w:rFonts w:ascii="Arial" w:hAnsi="Arial" w:cs="Arial"/>
                    <w:bCs/>
                    <w:color w:val="000000" w:themeColor="text1"/>
                    <w:sz w:val="20"/>
                    <w:szCs w:val="20"/>
                  </w:rPr>
                  <w:t>Anschluss:</w:t>
                </w:r>
              </w:p>
            </w:tc>
            <w:tc>
              <w:tcPr>
                <w:tcW w:w="4965" w:type="dxa"/>
                <w:tcBorders>
                  <w:top w:val="nil"/>
                  <w:bottom w:val="nil"/>
                </w:tcBorders>
                <w:vAlign w:val="center"/>
              </w:tcPr>
              <w:p w:rsidR="00674921" w:rsidRPr="00DF2FD1" w:rsidRDefault="00674921" w:rsidP="000808A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1 RJ45</w:t>
                </w:r>
              </w:p>
            </w:tc>
          </w:tr>
          <w:tr w:rsidR="00674921" w:rsidRPr="00DF2FD1" w:rsidTr="000808A1">
            <w:tc>
              <w:tcPr>
                <w:tcW w:w="4386" w:type="dxa"/>
                <w:tcBorders>
                  <w:top w:val="nil"/>
                  <w:left w:val="nil"/>
                  <w:bottom w:val="nil"/>
                </w:tcBorders>
                <w:vAlign w:val="center"/>
              </w:tcPr>
              <w:p w:rsidR="00674921" w:rsidRPr="00DF2FD1" w:rsidRDefault="00674921" w:rsidP="000808A1">
                <w:pPr>
                  <w:widowControl/>
                  <w:autoSpaceDE w:val="0"/>
                  <w:autoSpaceDN w:val="0"/>
                  <w:adjustRightInd w:val="0"/>
                  <w:jc w:val="both"/>
                  <w:rPr>
                    <w:rFonts w:ascii="Arial" w:hAnsi="Arial" w:cs="Arial"/>
                    <w:bCs/>
                    <w:color w:val="000000" w:themeColor="text1"/>
                    <w:sz w:val="20"/>
                    <w:szCs w:val="20"/>
                  </w:rPr>
                </w:pPr>
                <w:r w:rsidRPr="007B4006">
                  <w:rPr>
                    <w:rFonts w:ascii="Arial" w:hAnsi="Arial" w:cs="Arial"/>
                    <w:bCs/>
                    <w:color w:val="000000" w:themeColor="text1"/>
                    <w:sz w:val="20"/>
                    <w:szCs w:val="20"/>
                  </w:rPr>
                  <w:t>Medium:</w:t>
                </w:r>
                <w:r w:rsidRPr="007B4006">
                  <w:rPr>
                    <w:rFonts w:ascii="Arial" w:hAnsi="Arial" w:cs="Arial"/>
                    <w:bCs/>
                    <w:color w:val="000000" w:themeColor="text1"/>
                    <w:sz w:val="20"/>
                    <w:szCs w:val="20"/>
                  </w:rPr>
                  <w:tab/>
                </w:r>
              </w:p>
            </w:tc>
            <w:tc>
              <w:tcPr>
                <w:tcW w:w="4965" w:type="dxa"/>
                <w:tcBorders>
                  <w:top w:val="nil"/>
                  <w:bottom w:val="nil"/>
                </w:tcBorders>
                <w:vAlign w:val="center"/>
              </w:tcPr>
              <w:p w:rsidR="00674921" w:rsidRPr="00DF2FD1" w:rsidRDefault="00674921" w:rsidP="000808A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Datenkabel CAT5+, STP</w:t>
                </w:r>
              </w:p>
            </w:tc>
          </w:tr>
          <w:tr w:rsidR="00674921" w:rsidRPr="00DF2FD1" w:rsidTr="000808A1">
            <w:tc>
              <w:tcPr>
                <w:tcW w:w="4386" w:type="dxa"/>
                <w:tcBorders>
                  <w:top w:val="nil"/>
                  <w:left w:val="nil"/>
                  <w:bottom w:val="single" w:sz="4" w:space="0" w:color="7F7F7F" w:themeColor="text1" w:themeTint="80"/>
                </w:tcBorders>
                <w:vAlign w:val="center"/>
              </w:tcPr>
              <w:p w:rsidR="00674921" w:rsidRPr="00DF2FD1"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Reichweite</w:t>
                </w:r>
                <w:proofErr w:type="spellEnd"/>
                <w:r w:rsidRPr="007B4006">
                  <w:rPr>
                    <w:rFonts w:ascii="Arial" w:hAnsi="Arial" w:cs="Arial"/>
                    <w:bCs/>
                    <w:color w:val="000000" w:themeColor="text1"/>
                    <w:sz w:val="20"/>
                    <w:szCs w:val="20"/>
                  </w:rPr>
                  <w:t>:</w:t>
                </w:r>
                <w:r w:rsidRPr="007B4006">
                  <w:rPr>
                    <w:rFonts w:ascii="Arial" w:hAnsi="Arial" w:cs="Arial"/>
                    <w:bCs/>
                    <w:color w:val="000000" w:themeColor="text1"/>
                    <w:sz w:val="20"/>
                    <w:szCs w:val="20"/>
                  </w:rPr>
                  <w:tab/>
                </w:r>
              </w:p>
            </w:tc>
            <w:tc>
              <w:tcPr>
                <w:tcW w:w="4965" w:type="dxa"/>
                <w:tcBorders>
                  <w:top w:val="nil"/>
                  <w:bottom w:val="single" w:sz="4" w:space="0" w:color="7F7F7F" w:themeColor="text1" w:themeTint="80"/>
                </w:tcBorders>
                <w:vAlign w:val="center"/>
              </w:tcPr>
              <w:p w:rsidR="00674921" w:rsidRPr="00DF2FD1" w:rsidRDefault="00674921" w:rsidP="000808A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bis 100 m</w:t>
                </w:r>
              </w:p>
            </w:tc>
          </w:tr>
          <w:tr w:rsidR="00674921" w:rsidRPr="00E256BA" w:rsidTr="000808A1">
            <w:trPr>
              <w:trHeight w:val="454"/>
            </w:trPr>
            <w:tc>
              <w:tcPr>
                <w:tcW w:w="4386" w:type="dxa"/>
                <w:tcBorders>
                  <w:top w:val="single" w:sz="4" w:space="0" w:color="7F7F7F" w:themeColor="text1" w:themeTint="80"/>
                  <w:left w:val="nil"/>
                  <w:bottom w:val="single" w:sz="4" w:space="0" w:color="7F7F7F" w:themeColor="text1" w:themeTint="80"/>
                  <w:right w:val="nil"/>
                </w:tcBorders>
                <w:vAlign w:val="center"/>
              </w:tcPr>
              <w:p w:rsidR="00674921" w:rsidRPr="008B7BC9" w:rsidRDefault="00674921" w:rsidP="000808A1">
                <w:pPr>
                  <w:widowControl/>
                  <w:autoSpaceDE w:val="0"/>
                  <w:autoSpaceDN w:val="0"/>
                  <w:adjustRightInd w:val="0"/>
                  <w:jc w:val="both"/>
                  <w:rPr>
                    <w:rFonts w:ascii="Arial" w:hAnsi="Arial" w:cs="Arial"/>
                    <w:b/>
                    <w:sz w:val="16"/>
                    <w:szCs w:val="16"/>
                    <w:lang w:val="de-DE"/>
                  </w:rPr>
                </w:pPr>
                <w:proofErr w:type="spellStart"/>
                <w:r w:rsidRPr="007B4006">
                  <w:rPr>
                    <w:rFonts w:ascii="Arial" w:hAnsi="Arial" w:cs="Arial"/>
                    <w:b/>
                    <w:bCs/>
                    <w:sz w:val="20"/>
                    <w:szCs w:val="20"/>
                  </w:rPr>
                  <w:t>Mecanisch</w:t>
                </w:r>
                <w:proofErr w:type="spellEnd"/>
              </w:p>
            </w:tc>
            <w:tc>
              <w:tcPr>
                <w:tcW w:w="4965" w:type="dxa"/>
                <w:tcBorders>
                  <w:top w:val="single" w:sz="4" w:space="0" w:color="7F7F7F" w:themeColor="text1" w:themeTint="80"/>
                  <w:left w:val="nil"/>
                  <w:bottom w:val="single" w:sz="4" w:space="0" w:color="7F7F7F" w:themeColor="text1" w:themeTint="80"/>
                  <w:right w:val="nil"/>
                </w:tcBorders>
                <w:vAlign w:val="center"/>
              </w:tcPr>
              <w:p w:rsidR="00674921" w:rsidRPr="00E256BA" w:rsidRDefault="00674921" w:rsidP="000808A1">
                <w:pPr>
                  <w:pStyle w:val="NormalWeb"/>
                  <w:spacing w:before="0" w:beforeAutospacing="0" w:after="0" w:line="260" w:lineRule="exact"/>
                  <w:jc w:val="both"/>
                  <w:rPr>
                    <w:rFonts w:ascii="Arial" w:hAnsi="Arial" w:cs="Arial"/>
                    <w:sz w:val="20"/>
                    <w:szCs w:val="20"/>
                    <w:lang w:val="de-DE"/>
                  </w:rPr>
                </w:pPr>
              </w:p>
            </w:tc>
          </w:tr>
          <w:tr w:rsidR="00674921" w:rsidRPr="00E256BA" w:rsidTr="000808A1">
            <w:tc>
              <w:tcPr>
                <w:tcW w:w="4386" w:type="dxa"/>
                <w:vAlign w:val="center"/>
              </w:tcPr>
              <w:p w:rsidR="00674921" w:rsidRPr="005A7C7C"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BxHxT</w:t>
                </w:r>
                <w:proofErr w:type="spellEnd"/>
                <w:r w:rsidRPr="007B4006">
                  <w:rPr>
                    <w:rFonts w:ascii="Arial" w:hAnsi="Arial" w:cs="Arial"/>
                    <w:bCs/>
                    <w:color w:val="000000" w:themeColor="text1"/>
                    <w:sz w:val="20"/>
                    <w:szCs w:val="20"/>
                  </w:rPr>
                  <w:t>:</w:t>
                </w:r>
              </w:p>
            </w:tc>
            <w:tc>
              <w:tcPr>
                <w:tcW w:w="4965" w:type="dxa"/>
                <w:vAlign w:val="center"/>
              </w:tcPr>
              <w:p w:rsidR="00674921" w:rsidRPr="005A7C7C" w:rsidRDefault="00674921" w:rsidP="000808A1">
                <w:pPr>
                  <w:pStyle w:val="NormalWeb"/>
                  <w:tabs>
                    <w:tab w:val="left" w:pos="1960"/>
                  </w:tabs>
                  <w:spacing w:before="0" w:beforeAutospacing="0" w:after="0" w:line="260" w:lineRule="exact"/>
                  <w:jc w:val="both"/>
                  <w:rPr>
                    <w:rFonts w:ascii="Arial" w:hAnsi="Arial" w:cs="Arial"/>
                    <w:sz w:val="20"/>
                    <w:szCs w:val="20"/>
                    <w:lang w:val="de-DE"/>
                  </w:rPr>
                </w:pPr>
                <w:r w:rsidRPr="007B4006">
                  <w:rPr>
                    <w:rFonts w:ascii="Arial" w:hAnsi="Arial" w:cs="Arial"/>
                    <w:sz w:val="20"/>
                    <w:szCs w:val="20"/>
                    <w:lang w:val="de-DE"/>
                  </w:rPr>
                  <w:t>140 x 95 x 25 mm</w:t>
                </w:r>
              </w:p>
            </w:tc>
          </w:tr>
          <w:tr w:rsidR="00674921" w:rsidRPr="00E256BA" w:rsidTr="000808A1">
            <w:tc>
              <w:tcPr>
                <w:tcW w:w="4386" w:type="dxa"/>
                <w:vAlign w:val="center"/>
              </w:tcPr>
              <w:p w:rsidR="00674921" w:rsidRPr="005A7C7C"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Gewicht</w:t>
                </w:r>
                <w:proofErr w:type="spellEnd"/>
                <w:r w:rsidRPr="007B4006">
                  <w:rPr>
                    <w:rFonts w:ascii="Arial" w:hAnsi="Arial" w:cs="Arial"/>
                    <w:bCs/>
                    <w:color w:val="000000" w:themeColor="text1"/>
                    <w:sz w:val="20"/>
                    <w:szCs w:val="20"/>
                  </w:rPr>
                  <w:t>:</w:t>
                </w:r>
              </w:p>
            </w:tc>
            <w:tc>
              <w:tcPr>
                <w:tcW w:w="4965" w:type="dxa"/>
                <w:vAlign w:val="center"/>
              </w:tcPr>
              <w:p w:rsidR="00674921" w:rsidRPr="005A7C7C" w:rsidRDefault="00674921" w:rsidP="000808A1">
                <w:pPr>
                  <w:pStyle w:val="NormalWeb"/>
                  <w:tabs>
                    <w:tab w:val="left" w:pos="1960"/>
                  </w:tabs>
                  <w:spacing w:before="0" w:beforeAutospacing="0" w:after="0" w:line="260" w:lineRule="exact"/>
                  <w:jc w:val="both"/>
                  <w:rPr>
                    <w:rFonts w:ascii="Arial" w:hAnsi="Arial" w:cs="Arial"/>
                    <w:sz w:val="20"/>
                    <w:szCs w:val="20"/>
                    <w:lang w:val="de-DE"/>
                  </w:rPr>
                </w:pPr>
                <w:r w:rsidRPr="007B4006">
                  <w:rPr>
                    <w:rFonts w:ascii="Arial" w:hAnsi="Arial" w:cs="Arial"/>
                    <w:sz w:val="20"/>
                    <w:szCs w:val="20"/>
                    <w:lang w:val="de-DE"/>
                  </w:rPr>
                  <w:t>0,2 kg</w:t>
                </w:r>
              </w:p>
            </w:tc>
          </w:tr>
          <w:tr w:rsidR="00674921" w:rsidRPr="00E256BA" w:rsidTr="000808A1">
            <w:tc>
              <w:tcPr>
                <w:tcW w:w="4386" w:type="dxa"/>
                <w:vAlign w:val="center"/>
              </w:tcPr>
              <w:p w:rsidR="00674921" w:rsidRPr="005A7C7C"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Fabrikat</w:t>
                </w:r>
                <w:proofErr w:type="spellEnd"/>
                <w:r w:rsidRPr="005A7C7C">
                  <w:rPr>
                    <w:rFonts w:ascii="Arial" w:hAnsi="Arial" w:cs="Arial"/>
                    <w:bCs/>
                    <w:color w:val="000000" w:themeColor="text1"/>
                    <w:sz w:val="20"/>
                    <w:szCs w:val="20"/>
                  </w:rPr>
                  <w:t>:</w:t>
                </w:r>
              </w:p>
            </w:tc>
            <w:tc>
              <w:tcPr>
                <w:tcW w:w="4965" w:type="dxa"/>
                <w:vAlign w:val="center"/>
              </w:tcPr>
              <w:p w:rsidR="00674921" w:rsidRPr="005A7C7C" w:rsidRDefault="00674921" w:rsidP="000808A1">
                <w:pPr>
                  <w:pStyle w:val="NormalWeb"/>
                  <w:tabs>
                    <w:tab w:val="left" w:pos="1960"/>
                  </w:tabs>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lang w:val="de-DE"/>
                  </w:rPr>
                  <w:t>ATEIS</w:t>
                </w:r>
              </w:p>
            </w:tc>
          </w:tr>
          <w:tr w:rsidR="00674921" w:rsidRPr="00E256BA" w:rsidTr="000808A1">
            <w:tc>
              <w:tcPr>
                <w:tcW w:w="4386" w:type="dxa"/>
                <w:vAlign w:val="center"/>
              </w:tcPr>
              <w:p w:rsidR="00674921" w:rsidRPr="005A7C7C"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Typ</w:t>
                </w:r>
                <w:proofErr w:type="spellEnd"/>
                <w:r w:rsidRPr="005A7C7C">
                  <w:rPr>
                    <w:rFonts w:ascii="Arial" w:hAnsi="Arial" w:cs="Arial"/>
                    <w:bCs/>
                    <w:color w:val="000000" w:themeColor="text1"/>
                    <w:sz w:val="20"/>
                    <w:szCs w:val="20"/>
                  </w:rPr>
                  <w:t>:</w:t>
                </w:r>
              </w:p>
            </w:tc>
            <w:tc>
              <w:tcPr>
                <w:tcW w:w="4965" w:type="dxa"/>
                <w:vAlign w:val="center"/>
              </w:tcPr>
              <w:p w:rsidR="00674921" w:rsidRPr="005A7C7C" w:rsidRDefault="00674921" w:rsidP="000808A1">
                <w:pPr>
                  <w:pStyle w:val="NormalWeb"/>
                  <w:spacing w:before="0" w:beforeAutospacing="0" w:after="0" w:line="260" w:lineRule="exact"/>
                  <w:rPr>
                    <w:rFonts w:ascii="Arial" w:eastAsiaTheme="minorEastAsia" w:hAnsi="Arial" w:cs="Arial"/>
                    <w:kern w:val="2"/>
                    <w:sz w:val="20"/>
                    <w:szCs w:val="20"/>
                  </w:rPr>
                </w:pPr>
                <w:r>
                  <w:rPr>
                    <w:rFonts w:ascii="Arial" w:hAnsi="Arial" w:cs="Arial"/>
                    <w:sz w:val="20"/>
                    <w:szCs w:val="20"/>
                  </w:rPr>
                  <w:t>NET-C2</w:t>
                </w:r>
              </w:p>
            </w:tc>
          </w:tr>
          <w:tr w:rsidR="00674921" w:rsidRPr="00E256BA" w:rsidTr="000808A1">
            <w:tc>
              <w:tcPr>
                <w:tcW w:w="4386" w:type="dxa"/>
                <w:vAlign w:val="center"/>
              </w:tcPr>
              <w:p w:rsidR="00674921" w:rsidRPr="005A7C7C" w:rsidRDefault="00674921" w:rsidP="000808A1">
                <w:pPr>
                  <w:widowControl/>
                  <w:autoSpaceDE w:val="0"/>
                  <w:autoSpaceDN w:val="0"/>
                  <w:adjustRightInd w:val="0"/>
                  <w:jc w:val="both"/>
                  <w:rPr>
                    <w:rFonts w:ascii="Arial" w:hAnsi="Arial" w:cs="Arial"/>
                    <w:bCs/>
                    <w:color w:val="000000" w:themeColor="text1"/>
                    <w:sz w:val="20"/>
                    <w:szCs w:val="20"/>
                  </w:rPr>
                </w:pPr>
                <w:r w:rsidRPr="005A7C7C">
                  <w:rPr>
                    <w:rFonts w:ascii="Arial" w:hAnsi="Arial" w:cs="Arial"/>
                    <w:bCs/>
                    <w:color w:val="000000" w:themeColor="text1"/>
                    <w:sz w:val="20"/>
                    <w:szCs w:val="20"/>
                  </w:rPr>
                  <w:t>Material:</w:t>
                </w:r>
              </w:p>
            </w:tc>
            <w:tc>
              <w:tcPr>
                <w:tcW w:w="4965" w:type="dxa"/>
                <w:vAlign w:val="center"/>
              </w:tcPr>
              <w:p w:rsidR="00674921" w:rsidRPr="005A7C7C" w:rsidRDefault="00674921" w:rsidP="000808A1">
                <w:pPr>
                  <w:pStyle w:val="NormalWeb"/>
                  <w:tabs>
                    <w:tab w:val="left" w:pos="1920"/>
                  </w:tabs>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u w:val="single"/>
                    <w:lang w:val="de-DE"/>
                  </w:rPr>
                  <w:tab/>
                </w:r>
              </w:p>
            </w:tc>
          </w:tr>
          <w:tr w:rsidR="00674921" w:rsidRPr="00E256BA" w:rsidTr="000808A1">
            <w:tc>
              <w:tcPr>
                <w:tcW w:w="4386" w:type="dxa"/>
                <w:vAlign w:val="center"/>
              </w:tcPr>
              <w:p w:rsidR="00674921" w:rsidRPr="005A7C7C"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Lohn</w:t>
                </w:r>
                <w:proofErr w:type="spellEnd"/>
                <w:r w:rsidRPr="005A7C7C">
                  <w:rPr>
                    <w:rFonts w:ascii="Arial" w:hAnsi="Arial" w:cs="Arial"/>
                    <w:bCs/>
                    <w:color w:val="000000" w:themeColor="text1"/>
                    <w:sz w:val="20"/>
                    <w:szCs w:val="20"/>
                  </w:rPr>
                  <w:t>:</w:t>
                </w:r>
              </w:p>
            </w:tc>
            <w:tc>
              <w:tcPr>
                <w:tcW w:w="4965" w:type="dxa"/>
                <w:vAlign w:val="center"/>
              </w:tcPr>
              <w:p w:rsidR="00674921" w:rsidRPr="005A7C7C" w:rsidRDefault="00674921" w:rsidP="000808A1">
                <w:pPr>
                  <w:pStyle w:val="NormalWeb"/>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u w:val="single"/>
                    <w:lang w:val="de-DE"/>
                  </w:rPr>
                  <w:tab/>
                </w:r>
              </w:p>
            </w:tc>
          </w:tr>
          <w:tr w:rsidR="00674921" w:rsidRPr="00E256BA" w:rsidTr="000808A1">
            <w:tc>
              <w:tcPr>
                <w:tcW w:w="4386" w:type="dxa"/>
                <w:tcBorders>
                  <w:bottom w:val="nil"/>
                </w:tcBorders>
                <w:vAlign w:val="center"/>
              </w:tcPr>
              <w:p w:rsidR="00674921" w:rsidRPr="005A7C7C"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Menge</w:t>
                </w:r>
                <w:proofErr w:type="spellEnd"/>
                <w:r w:rsidRPr="005A7C7C">
                  <w:rPr>
                    <w:rFonts w:ascii="Arial" w:hAnsi="Arial" w:cs="Arial"/>
                    <w:bCs/>
                    <w:color w:val="000000" w:themeColor="text1"/>
                    <w:sz w:val="20"/>
                    <w:szCs w:val="20"/>
                  </w:rPr>
                  <w:t>:</w:t>
                </w:r>
              </w:p>
            </w:tc>
            <w:tc>
              <w:tcPr>
                <w:tcW w:w="4965" w:type="dxa"/>
                <w:tcBorders>
                  <w:bottom w:val="nil"/>
                </w:tcBorders>
                <w:vAlign w:val="center"/>
              </w:tcPr>
              <w:p w:rsidR="00674921" w:rsidRPr="005A7C7C" w:rsidRDefault="00674921" w:rsidP="000808A1">
                <w:pPr>
                  <w:pStyle w:val="NormalWeb"/>
                  <w:tabs>
                    <w:tab w:val="left" w:pos="3160"/>
                  </w:tabs>
                  <w:spacing w:before="0" w:beforeAutospacing="0" w:after="0" w:line="260" w:lineRule="exact"/>
                  <w:jc w:val="both"/>
                  <w:rPr>
                    <w:rFonts w:ascii="Arial" w:eastAsiaTheme="minorEastAsia" w:hAnsi="Arial" w:cs="Arial"/>
                    <w:kern w:val="2"/>
                    <w:sz w:val="20"/>
                    <w:szCs w:val="20"/>
                  </w:rPr>
                </w:pPr>
                <w:proofErr w:type="spellStart"/>
                <w:r w:rsidRPr="005A7C7C">
                  <w:rPr>
                    <w:rFonts w:ascii="Arial" w:hAnsi="Arial" w:cs="Arial"/>
                    <w:sz w:val="20"/>
                    <w:szCs w:val="20"/>
                    <w:u w:val="single"/>
                    <w:lang w:val="de-DE"/>
                  </w:rPr>
                  <w:t>Stck</w:t>
                </w:r>
                <w:proofErr w:type="spellEnd"/>
                <w:r w:rsidRPr="005A7C7C">
                  <w:rPr>
                    <w:rFonts w:ascii="Arial" w:hAnsi="Arial" w:cs="Arial"/>
                    <w:sz w:val="20"/>
                    <w:szCs w:val="20"/>
                    <w:u w:val="single"/>
                    <w:lang w:val="de-DE"/>
                  </w:rPr>
                  <w:t>.</w:t>
                </w:r>
              </w:p>
            </w:tc>
          </w:tr>
          <w:tr w:rsidR="00674921" w:rsidRPr="00E256BA" w:rsidTr="000808A1">
            <w:tc>
              <w:tcPr>
                <w:tcW w:w="4386" w:type="dxa"/>
                <w:tcBorders>
                  <w:top w:val="nil"/>
                  <w:left w:val="nil"/>
                  <w:bottom w:val="single" w:sz="4" w:space="0" w:color="7F7F7F" w:themeColor="text1" w:themeTint="80"/>
                  <w:right w:val="nil"/>
                </w:tcBorders>
                <w:vAlign w:val="center"/>
              </w:tcPr>
              <w:p w:rsidR="00674921" w:rsidRPr="005A7C7C" w:rsidRDefault="00674921" w:rsidP="000808A1">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Gesamt</w:t>
                </w:r>
                <w:proofErr w:type="spellEnd"/>
                <w:r w:rsidRPr="005A7C7C">
                  <w:rPr>
                    <w:rFonts w:ascii="Arial" w:hAnsi="Arial" w:cs="Arial"/>
                    <w:bCs/>
                    <w:color w:val="000000" w:themeColor="text1"/>
                    <w:sz w:val="20"/>
                    <w:szCs w:val="20"/>
                  </w:rPr>
                  <w:t>:</w:t>
                </w:r>
              </w:p>
            </w:tc>
            <w:tc>
              <w:tcPr>
                <w:tcW w:w="4965" w:type="dxa"/>
                <w:tcBorders>
                  <w:top w:val="nil"/>
                  <w:left w:val="nil"/>
                  <w:bottom w:val="single" w:sz="4" w:space="0" w:color="7F7F7F" w:themeColor="text1" w:themeTint="80"/>
                  <w:right w:val="nil"/>
                </w:tcBorders>
                <w:vAlign w:val="center"/>
              </w:tcPr>
              <w:p w:rsidR="00674921" w:rsidRPr="005A7C7C" w:rsidRDefault="00674921" w:rsidP="000808A1">
                <w:pPr>
                  <w:pStyle w:val="NormalWeb"/>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u w:val="single"/>
                    <w:lang w:val="de-DE"/>
                  </w:rPr>
                  <w:tab/>
                </w:r>
              </w:p>
            </w:tc>
          </w:tr>
        </w:tbl>
        <w:p w:rsidR="00807A30" w:rsidRPr="00A25DAA" w:rsidRDefault="00D904DE" w:rsidP="00931A46">
          <w:pPr>
            <w:pStyle w:val="NormalWeb"/>
            <w:spacing w:before="0" w:beforeAutospacing="0" w:after="0" w:line="260" w:lineRule="exact"/>
            <w:jc w:val="both"/>
            <w:rPr>
              <w:rFonts w:ascii="Arial" w:eastAsiaTheme="minorEastAsia" w:hAnsi="Arial" w:cs="Arial"/>
              <w:kern w:val="2"/>
              <w:sz w:val="20"/>
              <w:szCs w:val="20"/>
            </w:rPr>
          </w:pPr>
        </w:p>
      </w:sdtContent>
    </w:sdt>
    <w:p w:rsidR="002307C0" w:rsidRPr="00D56619" w:rsidRDefault="002307C0" w:rsidP="00664714">
      <w:pPr>
        <w:widowControl/>
        <w:jc w:val="right"/>
        <w:rPr>
          <w:rFonts w:ascii="Arial" w:eastAsia="Arial Unicode MS" w:hAnsi="Arial" w:cs="Arial"/>
          <w:b/>
          <w:bCs/>
          <w:color w:val="000000"/>
          <w:kern w:val="0"/>
          <w:szCs w:val="24"/>
        </w:rPr>
      </w:pPr>
    </w:p>
    <w:sectPr w:rsidR="002307C0" w:rsidRPr="00D56619" w:rsidSect="00A7708E">
      <w:headerReference w:type="default" r:id="rId11"/>
      <w:footerReference w:type="default" r:id="rId12"/>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04DE" w:rsidRDefault="00D904DE" w:rsidP="0051148C">
      <w:r>
        <w:separator/>
      </w:r>
    </w:p>
  </w:endnote>
  <w:endnote w:type="continuationSeparator" w:id="0">
    <w:p w:rsidR="00D904DE" w:rsidRDefault="00D904DE" w:rsidP="0051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Helvetica">
    <w:panose1 w:val="00000000000000000000"/>
    <w:charset w:val="00"/>
    <w:family w:val="auto"/>
    <w:pitch w:val="variable"/>
    <w:sig w:usb0="E00002FF" w:usb1="5000785B" w:usb2="00000000" w:usb3="00000000" w:csb0="0000019F" w:csb1="00000000"/>
  </w:font>
  <w:font w:name="VBCOfficinaSans">
    <w:altName w:val="Courier New"/>
    <w:panose1 w:val="020B0604020202020204"/>
    <w:charset w:val="00"/>
    <w:family w:val="auto"/>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FuturaA Bk BT;Century Gothic">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18" w:type="pct"/>
      <w:tblCellMar>
        <w:top w:w="72" w:type="dxa"/>
        <w:left w:w="115" w:type="dxa"/>
        <w:bottom w:w="72" w:type="dxa"/>
        <w:right w:w="115" w:type="dxa"/>
      </w:tblCellMar>
      <w:tblLook w:val="04A0" w:firstRow="1" w:lastRow="0" w:firstColumn="1" w:lastColumn="0" w:noHBand="0" w:noVBand="1"/>
    </w:tblPr>
    <w:tblGrid>
      <w:gridCol w:w="952"/>
      <w:gridCol w:w="8547"/>
    </w:tblGrid>
    <w:tr w:rsidR="0076612F" w:rsidRPr="00781CCF" w:rsidTr="0076612F">
      <w:trPr>
        <w:trHeight w:val="691"/>
      </w:trPr>
      <w:tc>
        <w:tcPr>
          <w:tcW w:w="501" w:type="pct"/>
          <w:tcBorders>
            <w:top w:val="single" w:sz="4" w:space="0" w:color="002060"/>
            <w:bottom w:val="single" w:sz="4" w:space="0" w:color="002060"/>
            <w:right w:val="single" w:sz="4" w:space="0" w:color="002060"/>
          </w:tcBorders>
          <w:shd w:val="clear" w:color="auto" w:fill="002060"/>
        </w:tcPr>
        <w:p w:rsidR="00504AFD" w:rsidRDefault="00C258A2">
          <w:pPr>
            <w:pStyle w:val="Pieddepage"/>
            <w:jc w:val="right"/>
            <w:rPr>
              <w:b/>
              <w:color w:val="FFFFFF" w:themeColor="background1"/>
            </w:rPr>
          </w:pPr>
          <w:r>
            <w:fldChar w:fldCharType="begin"/>
          </w:r>
          <w:r w:rsidR="00504AFD">
            <w:instrText xml:space="preserve"> PAGE   \* MERGEFORMAT </w:instrText>
          </w:r>
          <w:r>
            <w:fldChar w:fldCharType="separate"/>
          </w:r>
          <w:r w:rsidR="00E96543" w:rsidRPr="00E96543">
            <w:rPr>
              <w:noProof/>
              <w:color w:val="FFFFFF" w:themeColor="background1"/>
              <w:lang w:val="zh-TW"/>
            </w:rPr>
            <w:t>2</w:t>
          </w:r>
          <w:r>
            <w:rPr>
              <w:noProof/>
              <w:color w:val="FFFFFF" w:themeColor="background1"/>
              <w:lang w:val="zh-TW"/>
            </w:rPr>
            <w:fldChar w:fldCharType="end"/>
          </w:r>
        </w:p>
      </w:tc>
      <w:tc>
        <w:tcPr>
          <w:tcW w:w="4499" w:type="pct"/>
          <w:tcBorders>
            <w:top w:val="single" w:sz="4" w:space="0" w:color="auto"/>
            <w:left w:val="single" w:sz="4" w:space="0" w:color="002060"/>
          </w:tcBorders>
        </w:tcPr>
        <w:p w:rsidR="00504AFD" w:rsidRPr="00A25DAA" w:rsidRDefault="00781CCF" w:rsidP="00781CCF">
          <w:pPr>
            <w:widowControl/>
            <w:spacing w:line="160" w:lineRule="atLeast"/>
            <w:rPr>
              <w:rFonts w:ascii="Arial" w:hAnsi="Arial" w:cs="Arial"/>
              <w:b/>
              <w:bCs/>
              <w:sz w:val="15"/>
              <w:szCs w:val="15"/>
            </w:rPr>
          </w:pPr>
          <w:r w:rsidRPr="00A25DAA">
            <w:rPr>
              <w:rFonts w:ascii="Arial" w:hAnsi="Arial" w:cs="Arial"/>
              <w:b/>
              <w:bCs/>
              <w:sz w:val="15"/>
              <w:szCs w:val="15"/>
            </w:rPr>
            <w:t xml:space="preserve">ATEÏS Europe B.V. </w:t>
          </w:r>
        </w:p>
        <w:p w:rsidR="00781CCF" w:rsidRPr="00A25DAA" w:rsidRDefault="00781CCF" w:rsidP="00781CCF">
          <w:pPr>
            <w:widowControl/>
            <w:spacing w:line="160" w:lineRule="atLeast"/>
            <w:rPr>
              <w:rFonts w:ascii="Arial" w:hAnsi="Arial" w:cs="Arial"/>
              <w:sz w:val="15"/>
              <w:szCs w:val="15"/>
            </w:rPr>
          </w:pPr>
          <w:proofErr w:type="spellStart"/>
          <w:r w:rsidRPr="00A25DAA">
            <w:rPr>
              <w:rFonts w:ascii="Arial" w:hAnsi="Arial" w:cs="Arial"/>
              <w:sz w:val="15"/>
              <w:szCs w:val="15"/>
            </w:rPr>
            <w:t>Celsiusstraat</w:t>
          </w:r>
          <w:proofErr w:type="spellEnd"/>
          <w:r w:rsidRPr="00A25DAA">
            <w:rPr>
              <w:rFonts w:ascii="Arial" w:hAnsi="Arial" w:cs="Arial"/>
              <w:sz w:val="15"/>
              <w:szCs w:val="15"/>
            </w:rPr>
            <w:t xml:space="preserve"> 1 – 2652 XN </w:t>
          </w:r>
          <w:proofErr w:type="spellStart"/>
          <w:r w:rsidRPr="00A25DAA">
            <w:rPr>
              <w:rFonts w:ascii="Arial" w:hAnsi="Arial" w:cs="Arial"/>
              <w:sz w:val="15"/>
              <w:szCs w:val="15"/>
            </w:rPr>
            <w:t>Lansingerland</w:t>
          </w:r>
          <w:proofErr w:type="spellEnd"/>
          <w:r w:rsidRPr="00A25DAA">
            <w:rPr>
              <w:rFonts w:ascii="Arial" w:hAnsi="Arial" w:cs="Arial"/>
              <w:sz w:val="15"/>
              <w:szCs w:val="15"/>
            </w:rPr>
            <w:t xml:space="preserve"> (Rotterdam Region), Netherlands</w:t>
          </w:r>
        </w:p>
        <w:p w:rsidR="00781CCF" w:rsidRPr="00781CCF" w:rsidRDefault="00781CCF" w:rsidP="00781CCF">
          <w:pPr>
            <w:widowControl/>
            <w:spacing w:line="160" w:lineRule="atLeast"/>
            <w:rPr>
              <w:rFonts w:ascii="Verdana" w:hAnsi="Verdana" w:cstheme="minorHAnsi"/>
              <w:b/>
              <w:bCs/>
              <w:sz w:val="16"/>
              <w:szCs w:val="16"/>
            </w:rPr>
          </w:pPr>
          <w:r w:rsidRPr="00A25DAA">
            <w:rPr>
              <w:rFonts w:ascii="Arial" w:hAnsi="Arial" w:cs="Arial"/>
              <w:sz w:val="15"/>
              <w:szCs w:val="15"/>
            </w:rPr>
            <w:t xml:space="preserve">Tel: +31 (0)10 2088690 l </w:t>
          </w:r>
          <w:hyperlink r:id="rId1" w:history="1">
            <w:r w:rsidRPr="00A25DAA">
              <w:rPr>
                <w:rFonts w:ascii="Arial" w:hAnsi="Arial" w:cs="Arial"/>
                <w:sz w:val="15"/>
                <w:szCs w:val="15"/>
              </w:rPr>
              <w:t>www.ateis-europe.com</w:t>
            </w:r>
          </w:hyperlink>
          <w:r w:rsidRPr="00A25DAA">
            <w:rPr>
              <w:rFonts w:ascii="Arial" w:hAnsi="Arial" w:cs="Arial"/>
              <w:sz w:val="15"/>
              <w:szCs w:val="15"/>
            </w:rPr>
            <w:t xml:space="preserve"> l info@ateis-europe.com</w:t>
          </w:r>
        </w:p>
      </w:tc>
    </w:tr>
  </w:tbl>
  <w:p w:rsidR="00504AFD" w:rsidRPr="00781CCF" w:rsidRDefault="00504AFD" w:rsidP="003662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31"/>
      <w:gridCol w:w="7475"/>
    </w:tblGrid>
    <w:tr w:rsidR="00181C3C" w:rsidTr="006D7E7A">
      <w:tc>
        <w:tcPr>
          <w:tcW w:w="500" w:type="pct"/>
          <w:tcBorders>
            <w:top w:val="single" w:sz="4" w:space="0" w:color="002060"/>
            <w:bottom w:val="single" w:sz="4" w:space="0" w:color="002060"/>
            <w:right w:val="single" w:sz="4" w:space="0" w:color="002060"/>
          </w:tcBorders>
          <w:shd w:val="clear" w:color="auto" w:fill="002060"/>
        </w:tcPr>
        <w:p w:rsidR="00181C3C" w:rsidRDefault="00C258A2">
          <w:pPr>
            <w:pStyle w:val="Pieddepage"/>
            <w:jc w:val="right"/>
            <w:rPr>
              <w:b/>
              <w:color w:val="FFFFFF" w:themeColor="background1"/>
            </w:rPr>
          </w:pPr>
          <w:r>
            <w:fldChar w:fldCharType="begin"/>
          </w:r>
          <w:r w:rsidR="008D585B">
            <w:instrText xml:space="preserve"> PAGE   \* MERGEFORMAT </w:instrText>
          </w:r>
          <w:r>
            <w:fldChar w:fldCharType="separate"/>
          </w:r>
          <w:r w:rsidR="002A45DF" w:rsidRPr="002A45DF">
            <w:rPr>
              <w:noProof/>
              <w:color w:val="FFFFFF" w:themeColor="background1"/>
              <w:lang w:val="zh-TW"/>
            </w:rPr>
            <w:t>6</w:t>
          </w:r>
          <w:r>
            <w:rPr>
              <w:noProof/>
              <w:color w:val="FFFFFF" w:themeColor="background1"/>
              <w:lang w:val="zh-TW"/>
            </w:rPr>
            <w:fldChar w:fldCharType="end"/>
          </w:r>
        </w:p>
      </w:tc>
      <w:tc>
        <w:tcPr>
          <w:tcW w:w="4500" w:type="pct"/>
          <w:tcBorders>
            <w:top w:val="single" w:sz="4" w:space="0" w:color="auto"/>
            <w:left w:val="single" w:sz="4" w:space="0" w:color="002060"/>
          </w:tcBorders>
        </w:tcPr>
        <w:p w:rsidR="00A25DAA" w:rsidRPr="00A25DAA" w:rsidRDefault="00A25DAA" w:rsidP="00A25DAA">
          <w:pPr>
            <w:widowControl/>
            <w:spacing w:line="160" w:lineRule="atLeast"/>
            <w:rPr>
              <w:rFonts w:ascii="Arial" w:hAnsi="Arial" w:cs="Arial"/>
              <w:b/>
              <w:bCs/>
              <w:sz w:val="15"/>
              <w:szCs w:val="15"/>
            </w:rPr>
          </w:pPr>
          <w:r w:rsidRPr="00A25DAA">
            <w:rPr>
              <w:rFonts w:ascii="Arial" w:hAnsi="Arial" w:cs="Arial"/>
              <w:b/>
              <w:bCs/>
              <w:sz w:val="15"/>
              <w:szCs w:val="15"/>
            </w:rPr>
            <w:t xml:space="preserve">ATEÏS Europe B.V. </w:t>
          </w:r>
        </w:p>
        <w:p w:rsidR="00A25DAA" w:rsidRPr="00A25DAA" w:rsidRDefault="00A25DAA" w:rsidP="00A25DAA">
          <w:pPr>
            <w:widowControl/>
            <w:spacing w:line="160" w:lineRule="atLeast"/>
            <w:rPr>
              <w:rFonts w:ascii="Arial" w:hAnsi="Arial" w:cs="Arial"/>
              <w:sz w:val="15"/>
              <w:szCs w:val="15"/>
            </w:rPr>
          </w:pPr>
          <w:proofErr w:type="spellStart"/>
          <w:r w:rsidRPr="00A25DAA">
            <w:rPr>
              <w:rFonts w:ascii="Arial" w:hAnsi="Arial" w:cs="Arial"/>
              <w:sz w:val="15"/>
              <w:szCs w:val="15"/>
            </w:rPr>
            <w:t>Celsiusstraat</w:t>
          </w:r>
          <w:proofErr w:type="spellEnd"/>
          <w:r w:rsidRPr="00A25DAA">
            <w:rPr>
              <w:rFonts w:ascii="Arial" w:hAnsi="Arial" w:cs="Arial"/>
              <w:sz w:val="15"/>
              <w:szCs w:val="15"/>
            </w:rPr>
            <w:t xml:space="preserve"> 1 – 2652 XN </w:t>
          </w:r>
          <w:proofErr w:type="spellStart"/>
          <w:r w:rsidRPr="00A25DAA">
            <w:rPr>
              <w:rFonts w:ascii="Arial" w:hAnsi="Arial" w:cs="Arial"/>
              <w:sz w:val="15"/>
              <w:szCs w:val="15"/>
            </w:rPr>
            <w:t>Lansingerland</w:t>
          </w:r>
          <w:proofErr w:type="spellEnd"/>
          <w:r w:rsidRPr="00A25DAA">
            <w:rPr>
              <w:rFonts w:ascii="Arial" w:hAnsi="Arial" w:cs="Arial"/>
              <w:sz w:val="15"/>
              <w:szCs w:val="15"/>
            </w:rPr>
            <w:t xml:space="preserve"> (Rotterdam Region), Netherlands</w:t>
          </w:r>
        </w:p>
        <w:p w:rsidR="00181C3C" w:rsidRPr="00C74935" w:rsidRDefault="00A25DAA" w:rsidP="00A25DAA">
          <w:pPr>
            <w:widowControl/>
            <w:spacing w:line="160" w:lineRule="atLeast"/>
            <w:rPr>
              <w:rFonts w:asciiTheme="majorHAnsi" w:hAnsiTheme="majorHAnsi"/>
              <w:sz w:val="20"/>
              <w:szCs w:val="20"/>
            </w:rPr>
          </w:pPr>
          <w:r w:rsidRPr="00A25DAA">
            <w:rPr>
              <w:rFonts w:ascii="Arial" w:hAnsi="Arial" w:cs="Arial"/>
              <w:sz w:val="15"/>
              <w:szCs w:val="15"/>
            </w:rPr>
            <w:t xml:space="preserve">Tel: +31 (0)10 2088690 l </w:t>
          </w:r>
          <w:hyperlink r:id="rId1" w:history="1">
            <w:r w:rsidRPr="00222790">
              <w:rPr>
                <w:rFonts w:ascii="Arial" w:hAnsi="Arial" w:cs="Arial"/>
                <w:sz w:val="15"/>
                <w:szCs w:val="15"/>
              </w:rPr>
              <w:t>www.ateis-europe.com</w:t>
            </w:r>
          </w:hyperlink>
          <w:r w:rsidRPr="00222790">
            <w:rPr>
              <w:rFonts w:ascii="Arial" w:hAnsi="Arial" w:cs="Arial"/>
              <w:sz w:val="15"/>
              <w:szCs w:val="15"/>
            </w:rPr>
            <w:t xml:space="preserve"> l </w:t>
          </w:r>
          <w:hyperlink r:id="rId2" w:history="1">
            <w:r w:rsidRPr="00222790">
              <w:rPr>
                <w:rFonts w:ascii="Arial" w:hAnsi="Arial" w:cs="Arial"/>
                <w:sz w:val="15"/>
                <w:szCs w:val="15"/>
              </w:rPr>
              <w:t>info@ateis-europe.com</w:t>
            </w:r>
          </w:hyperlink>
        </w:p>
      </w:tc>
    </w:tr>
  </w:tbl>
  <w:p w:rsidR="00181C3C" w:rsidRDefault="00181C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04DE" w:rsidRDefault="00D904DE" w:rsidP="0051148C">
      <w:r>
        <w:separator/>
      </w:r>
    </w:p>
  </w:footnote>
  <w:footnote w:type="continuationSeparator" w:id="0">
    <w:p w:rsidR="00D904DE" w:rsidRDefault="00D904DE" w:rsidP="0051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69" w:type="pct"/>
      <w:tblInd w:w="-311" w:type="dxa"/>
      <w:tblBorders>
        <w:insideH w:val="single" w:sz="18" w:space="0" w:color="4F81BD" w:themeColor="accent1"/>
        <w:insideV w:val="single" w:sz="18" w:space="0" w:color="002060"/>
      </w:tblBorders>
      <w:tblCellMar>
        <w:top w:w="58" w:type="dxa"/>
        <w:left w:w="115" w:type="dxa"/>
        <w:bottom w:w="58" w:type="dxa"/>
        <w:right w:w="115" w:type="dxa"/>
      </w:tblCellMar>
      <w:tblLook w:val="04A0" w:firstRow="1" w:lastRow="0" w:firstColumn="1" w:lastColumn="0" w:noHBand="0" w:noVBand="1"/>
    </w:tblPr>
    <w:tblGrid>
      <w:gridCol w:w="415"/>
      <w:gridCol w:w="3022"/>
    </w:tblGrid>
    <w:tr w:rsidR="00504AFD" w:rsidTr="00C74935">
      <w:trPr>
        <w:trHeight w:val="300"/>
      </w:trPr>
      <w:tc>
        <w:tcPr>
          <w:tcW w:w="603" w:type="pct"/>
        </w:tcPr>
        <w:p w:rsidR="00504AFD" w:rsidRDefault="00504AFD">
          <w:pPr>
            <w:pStyle w:val="En-tte"/>
          </w:pPr>
          <w:r w:rsidRPr="008F5F57">
            <w:rPr>
              <w:noProof/>
            </w:rPr>
            <w:drawing>
              <wp:anchor distT="0" distB="0" distL="114300" distR="114300" simplePos="0" relativeHeight="251661312" behindDoc="1" locked="0" layoutInCell="1" allowOverlap="1">
                <wp:simplePos x="0" y="0"/>
                <wp:positionH relativeFrom="column">
                  <wp:posOffset>-716915</wp:posOffset>
                </wp:positionH>
                <wp:positionV relativeFrom="paragraph">
                  <wp:posOffset>-100965</wp:posOffset>
                </wp:positionV>
                <wp:extent cx="1085850" cy="666750"/>
                <wp:effectExtent l="0" t="0" r="0" b="0"/>
                <wp:wrapNone/>
                <wp:docPr id="4" name="圖片 1" descr="D:\SVN\Products\Boutique PAVA\A&amp;E Specification\Design\Photo\Logo-Ateis-without PAXProAV Gro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N\Products\Boutique PAVA\A&amp;E Specification\Design\Photo\Logo-Ateis-without PAXProAV Group-01.png"/>
                        <pic:cNvPicPr>
                          <a:picLocks noChangeAspect="1" noChangeArrowheads="1"/>
                        </pic:cNvPicPr>
                      </pic:nvPicPr>
                      <pic:blipFill>
                        <a:blip r:embed="rId1"/>
                        <a:srcRect/>
                        <a:stretch>
                          <a:fillRect/>
                        </a:stretch>
                      </pic:blipFill>
                      <pic:spPr bwMode="auto">
                        <a:xfrm>
                          <a:off x="0" y="0"/>
                          <a:ext cx="1095153" cy="659218"/>
                        </a:xfrm>
                        <a:prstGeom prst="rect">
                          <a:avLst/>
                        </a:prstGeom>
                        <a:noFill/>
                        <a:ln w="9525">
                          <a:noFill/>
                          <a:miter lim="800000"/>
                          <a:headEnd/>
                          <a:tailEnd/>
                        </a:ln>
                      </pic:spPr>
                    </pic:pic>
                  </a:graphicData>
                </a:graphic>
              </wp:anchor>
            </w:drawing>
          </w:r>
        </w:p>
      </w:tc>
      <w:sdt>
        <w:sdtPr>
          <w:rPr>
            <w:rFonts w:asciiTheme="majorHAnsi" w:eastAsiaTheme="majorEastAsia" w:hAnsiTheme="majorHAnsi" w:cstheme="majorBidi"/>
            <w:color w:val="000000" w:themeColor="text1"/>
            <w:sz w:val="28"/>
            <w:szCs w:val="28"/>
          </w:rPr>
          <w:alias w:val="標題"/>
          <w:id w:val="166729005"/>
          <w:dataBinding w:prefixMappings="xmlns:ns0='http://schemas.openxmlformats.org/package/2006/metadata/core-properties' xmlns:ns1='http://purl.org/dc/elements/1.1/'" w:xpath="/ns0:coreProperties[1]/ns1:title[1]" w:storeItemID="{6C3C8BC8-F283-45AE-878A-BAB7291924A1}"/>
          <w:text/>
        </w:sdtPr>
        <w:sdtEndPr/>
        <w:sdtContent>
          <w:tc>
            <w:tcPr>
              <w:tcW w:w="4397" w:type="pct"/>
            </w:tcPr>
            <w:p w:rsidR="00504AFD" w:rsidRPr="00994D9F" w:rsidRDefault="00DF2FD1" w:rsidP="000E6D9A">
              <w:pPr>
                <w:pStyle w:val="En-tte"/>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NET-C</w:t>
              </w:r>
              <w:r w:rsidR="00306930">
                <w:rPr>
                  <w:rFonts w:asciiTheme="majorHAnsi" w:eastAsiaTheme="majorEastAsia" w:hAnsiTheme="majorHAnsi" w:cstheme="majorBidi"/>
                  <w:color w:val="000000" w:themeColor="text1"/>
                  <w:sz w:val="28"/>
                  <w:szCs w:val="28"/>
                </w:rPr>
                <w:t>2</w:t>
              </w:r>
              <w:r w:rsidR="00504AFD" w:rsidRPr="00994D9F">
                <w:rPr>
                  <w:rFonts w:asciiTheme="majorHAnsi" w:hAnsiTheme="majorHAnsi" w:cstheme="majorBidi" w:hint="eastAsia"/>
                  <w:color w:val="000000" w:themeColor="text1"/>
                  <w:sz w:val="28"/>
                  <w:szCs w:val="28"/>
                </w:rPr>
                <w:t xml:space="preserve">       </w:t>
              </w:r>
              <w:r w:rsidR="00504AFD" w:rsidRPr="00994D9F">
                <w:rPr>
                  <w:rFonts w:asciiTheme="majorHAnsi" w:eastAsia="SimSun" w:hAnsiTheme="majorHAnsi" w:cstheme="majorBidi" w:hint="eastAsia"/>
                  <w:color w:val="000000" w:themeColor="text1"/>
                  <w:sz w:val="28"/>
                  <w:szCs w:val="28"/>
                  <w:lang w:eastAsia="zh-CN"/>
                </w:rPr>
                <w:t xml:space="preserve"> </w:t>
              </w:r>
              <w:r w:rsidR="00504AFD" w:rsidRPr="00994D9F">
                <w:rPr>
                  <w:rFonts w:asciiTheme="majorHAnsi" w:hAnsiTheme="majorHAnsi" w:cstheme="majorBidi" w:hint="eastAsia"/>
                  <w:color w:val="000000" w:themeColor="text1"/>
                  <w:sz w:val="28"/>
                  <w:szCs w:val="28"/>
                </w:rPr>
                <w:t xml:space="preserve">  </w:t>
              </w:r>
              <w:r w:rsidR="00D96B92">
                <w:rPr>
                  <w:rFonts w:asciiTheme="majorHAnsi" w:hAnsiTheme="majorHAnsi" w:cstheme="majorBidi"/>
                  <w:color w:val="000000" w:themeColor="text1"/>
                  <w:sz w:val="28"/>
                  <w:szCs w:val="28"/>
                </w:rPr>
                <w:t xml:space="preserve">  </w:t>
              </w:r>
              <w:r w:rsidR="00504AFD" w:rsidRPr="00994D9F">
                <w:rPr>
                  <w:rFonts w:asciiTheme="majorHAnsi" w:eastAsia="SimSun" w:hAnsiTheme="majorHAnsi" w:cstheme="majorBidi" w:hint="eastAsia"/>
                  <w:color w:val="000000" w:themeColor="text1"/>
                  <w:sz w:val="28"/>
                  <w:szCs w:val="28"/>
                  <w:lang w:eastAsia="zh-CN"/>
                </w:rPr>
                <w:t>A&amp;</w:t>
              </w:r>
              <w:r w:rsidR="00D96B92">
                <w:rPr>
                  <w:rFonts w:asciiTheme="majorHAnsi" w:eastAsia="SimSun" w:hAnsiTheme="majorHAnsi" w:cstheme="majorBidi"/>
                  <w:color w:val="000000" w:themeColor="text1"/>
                  <w:sz w:val="28"/>
                  <w:szCs w:val="28"/>
                  <w:lang w:eastAsia="zh-CN"/>
                </w:rPr>
                <w:t>I</w:t>
              </w:r>
              <w:r w:rsidR="00504AFD" w:rsidRPr="00994D9F">
                <w:rPr>
                  <w:rFonts w:asciiTheme="majorHAnsi" w:eastAsia="SimSun" w:hAnsiTheme="majorHAnsi" w:cstheme="majorBidi" w:hint="eastAsia"/>
                  <w:color w:val="000000" w:themeColor="text1"/>
                  <w:sz w:val="28"/>
                  <w:szCs w:val="28"/>
                  <w:lang w:eastAsia="zh-CN"/>
                </w:rPr>
                <w:t xml:space="preserve"> </w:t>
              </w:r>
              <w:proofErr w:type="spellStart"/>
              <w:r w:rsidR="00504AFD" w:rsidRPr="00994D9F">
                <w:rPr>
                  <w:rFonts w:asciiTheme="majorHAnsi" w:eastAsia="SimSun" w:hAnsiTheme="majorHAnsi" w:cstheme="majorBidi" w:hint="eastAsia"/>
                  <w:color w:val="000000" w:themeColor="text1"/>
                  <w:sz w:val="28"/>
                  <w:szCs w:val="28"/>
                  <w:lang w:eastAsia="zh-CN"/>
                </w:rPr>
                <w:t>Spe</w:t>
              </w:r>
              <w:r w:rsidR="00D96B92">
                <w:rPr>
                  <w:rFonts w:asciiTheme="majorHAnsi" w:eastAsia="SimSun" w:hAnsiTheme="majorHAnsi" w:cstheme="majorBidi"/>
                  <w:color w:val="000000" w:themeColor="text1"/>
                  <w:sz w:val="28"/>
                  <w:szCs w:val="28"/>
                  <w:lang w:eastAsia="zh-CN"/>
                </w:rPr>
                <w:t>zifikation</w:t>
              </w:r>
              <w:proofErr w:type="spellEnd"/>
            </w:p>
          </w:tc>
        </w:sdtContent>
      </w:sdt>
    </w:tr>
  </w:tbl>
  <w:p w:rsidR="00504AFD" w:rsidRDefault="00504AFD" w:rsidP="000E6D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69" w:type="pct"/>
      <w:tblInd w:w="-311" w:type="dxa"/>
      <w:tblBorders>
        <w:insideH w:val="single" w:sz="18" w:space="0" w:color="4F81BD" w:themeColor="accent1"/>
        <w:insideV w:val="single" w:sz="18" w:space="0" w:color="002060"/>
      </w:tblBorders>
      <w:tblCellMar>
        <w:top w:w="58" w:type="dxa"/>
        <w:left w:w="115" w:type="dxa"/>
        <w:bottom w:w="58" w:type="dxa"/>
        <w:right w:w="115" w:type="dxa"/>
      </w:tblCellMar>
      <w:tblLook w:val="04A0" w:firstRow="1" w:lastRow="0" w:firstColumn="1" w:lastColumn="0" w:noHBand="0" w:noVBand="1"/>
    </w:tblPr>
    <w:tblGrid>
      <w:gridCol w:w="415"/>
      <w:gridCol w:w="3022"/>
    </w:tblGrid>
    <w:tr w:rsidR="004C2A08" w:rsidTr="009066EB">
      <w:trPr>
        <w:trHeight w:val="300"/>
      </w:trPr>
      <w:tc>
        <w:tcPr>
          <w:tcW w:w="603" w:type="pct"/>
        </w:tcPr>
        <w:p w:rsidR="004C2A08" w:rsidRDefault="004C2A08" w:rsidP="004C2A08">
          <w:pPr>
            <w:pStyle w:val="En-tte"/>
          </w:pPr>
          <w:r w:rsidRPr="008F5F57">
            <w:rPr>
              <w:noProof/>
            </w:rPr>
            <w:drawing>
              <wp:anchor distT="0" distB="0" distL="114300" distR="114300" simplePos="0" relativeHeight="251663360" behindDoc="1" locked="0" layoutInCell="1" allowOverlap="1" wp14:anchorId="19659FD4" wp14:editId="6AB14142">
                <wp:simplePos x="0" y="0"/>
                <wp:positionH relativeFrom="column">
                  <wp:posOffset>-716915</wp:posOffset>
                </wp:positionH>
                <wp:positionV relativeFrom="paragraph">
                  <wp:posOffset>-100965</wp:posOffset>
                </wp:positionV>
                <wp:extent cx="1085850" cy="666750"/>
                <wp:effectExtent l="0" t="0" r="0" b="0"/>
                <wp:wrapNone/>
                <wp:docPr id="9" name="圖片 1" descr="D:\SVN\Products\Boutique PAVA\A&amp;E Specification\Design\Photo\Logo-Ateis-without PAXProAV Gro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N\Products\Boutique PAVA\A&amp;E Specification\Design\Photo\Logo-Ateis-without PAXProAV Group-01.png"/>
                        <pic:cNvPicPr>
                          <a:picLocks noChangeAspect="1" noChangeArrowheads="1"/>
                        </pic:cNvPicPr>
                      </pic:nvPicPr>
                      <pic:blipFill>
                        <a:blip r:embed="rId1"/>
                        <a:srcRect/>
                        <a:stretch>
                          <a:fillRect/>
                        </a:stretch>
                      </pic:blipFill>
                      <pic:spPr bwMode="auto">
                        <a:xfrm>
                          <a:off x="0" y="0"/>
                          <a:ext cx="1095153" cy="659218"/>
                        </a:xfrm>
                        <a:prstGeom prst="rect">
                          <a:avLst/>
                        </a:prstGeom>
                        <a:noFill/>
                        <a:ln w="9525">
                          <a:noFill/>
                          <a:miter lim="800000"/>
                          <a:headEnd/>
                          <a:tailEnd/>
                        </a:ln>
                      </pic:spPr>
                    </pic:pic>
                  </a:graphicData>
                </a:graphic>
              </wp:anchor>
            </w:drawing>
          </w:r>
        </w:p>
      </w:tc>
      <w:sdt>
        <w:sdtPr>
          <w:rPr>
            <w:rFonts w:asciiTheme="majorHAnsi" w:eastAsiaTheme="majorEastAsia" w:hAnsiTheme="majorHAnsi" w:cstheme="majorBidi"/>
            <w:color w:val="000000" w:themeColor="text1"/>
            <w:sz w:val="28"/>
            <w:szCs w:val="28"/>
          </w:rPr>
          <w:alias w:val="標題"/>
          <w:id w:val="1514336303"/>
          <w:dataBinding w:prefixMappings="xmlns:ns0='http://schemas.openxmlformats.org/package/2006/metadata/core-properties' xmlns:ns1='http://purl.org/dc/elements/1.1/'" w:xpath="/ns0:coreProperties[1]/ns1:title[1]" w:storeItemID="{6C3C8BC8-F283-45AE-878A-BAB7291924A1}"/>
          <w:text/>
        </w:sdtPr>
        <w:sdtEndPr/>
        <w:sdtContent>
          <w:tc>
            <w:tcPr>
              <w:tcW w:w="4397" w:type="pct"/>
            </w:tcPr>
            <w:p w:rsidR="004C2A08" w:rsidRPr="00994D9F" w:rsidRDefault="00306930" w:rsidP="004C2A08">
              <w:pPr>
                <w:pStyle w:val="En-tte"/>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 xml:space="preserve">NET-C2            A&amp;I </w:t>
              </w:r>
              <w:proofErr w:type="spellStart"/>
              <w:r>
                <w:rPr>
                  <w:rFonts w:asciiTheme="majorHAnsi" w:eastAsiaTheme="majorEastAsia" w:hAnsiTheme="majorHAnsi" w:cstheme="majorBidi"/>
                  <w:color w:val="000000" w:themeColor="text1"/>
                  <w:sz w:val="28"/>
                  <w:szCs w:val="28"/>
                </w:rPr>
                <w:t>Spezifikation</w:t>
              </w:r>
              <w:proofErr w:type="spellEnd"/>
            </w:p>
          </w:tc>
        </w:sdtContent>
      </w:sdt>
    </w:tr>
  </w:tbl>
  <w:p w:rsidR="00181C3C" w:rsidRPr="004C2A08" w:rsidRDefault="00181C3C" w:rsidP="004C2A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20D3"/>
    <w:multiLevelType w:val="hybridMultilevel"/>
    <w:tmpl w:val="DFB85956"/>
    <w:lvl w:ilvl="0" w:tplc="513257D2">
      <w:start w:val="1"/>
      <w:numFmt w:val="decimal"/>
      <w:lvlText w:val="3.%1"/>
      <w:lvlJc w:val="left"/>
      <w:pPr>
        <w:ind w:left="840" w:hanging="480"/>
      </w:pPr>
      <w:rPr>
        <w:rFonts w:hint="eastAsia"/>
      </w:rPr>
    </w:lvl>
    <w:lvl w:ilvl="1" w:tplc="DBCEEF2E">
      <w:start w:val="1"/>
      <w:numFmt w:val="decimal"/>
      <w:lvlText w:val="2.%2"/>
      <w:lvlJc w:val="left"/>
      <w:pPr>
        <w:ind w:left="840" w:hanging="480"/>
      </w:pPr>
      <w:rPr>
        <w:rFonts w:hint="eastAsia"/>
      </w:rPr>
    </w:lvl>
    <w:lvl w:ilvl="2" w:tplc="0409001B">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 w15:restartNumberingAfterBreak="0">
    <w:nsid w:val="029C588A"/>
    <w:multiLevelType w:val="singleLevel"/>
    <w:tmpl w:val="7DE37681"/>
    <w:lvl w:ilvl="0">
      <w:numFmt w:val="bullet"/>
      <w:lvlText w:val="·"/>
      <w:lvlJc w:val="left"/>
      <w:pPr>
        <w:tabs>
          <w:tab w:val="num" w:pos="195"/>
        </w:tabs>
        <w:ind w:left="195" w:hanging="195"/>
      </w:pPr>
      <w:rPr>
        <w:rFonts w:ascii="Symbol" w:hAnsi="Symbol" w:cs="Symbol"/>
        <w:color w:val="000000"/>
        <w:sz w:val="20"/>
        <w:szCs w:val="20"/>
      </w:rPr>
    </w:lvl>
  </w:abstractNum>
  <w:abstractNum w:abstractNumId="2" w15:restartNumberingAfterBreak="0">
    <w:nsid w:val="0776E29B"/>
    <w:multiLevelType w:val="singleLevel"/>
    <w:tmpl w:val="4FBE2E1E"/>
    <w:lvl w:ilvl="0">
      <w:numFmt w:val="bullet"/>
      <w:lvlText w:val="·"/>
      <w:lvlJc w:val="left"/>
      <w:pPr>
        <w:tabs>
          <w:tab w:val="num" w:pos="555"/>
        </w:tabs>
        <w:ind w:left="555" w:hanging="195"/>
      </w:pPr>
      <w:rPr>
        <w:rFonts w:ascii="Symbol" w:hAnsi="Symbol" w:cs="Symbol"/>
        <w:color w:val="000000"/>
        <w:sz w:val="20"/>
        <w:szCs w:val="20"/>
      </w:rPr>
    </w:lvl>
  </w:abstractNum>
  <w:abstractNum w:abstractNumId="3" w15:restartNumberingAfterBreak="0">
    <w:nsid w:val="0F8411F2"/>
    <w:multiLevelType w:val="singleLevel"/>
    <w:tmpl w:val="44372EC9"/>
    <w:lvl w:ilvl="0">
      <w:numFmt w:val="bullet"/>
      <w:lvlText w:val="·"/>
      <w:lvlJc w:val="left"/>
      <w:pPr>
        <w:tabs>
          <w:tab w:val="num" w:pos="195"/>
        </w:tabs>
        <w:ind w:left="195" w:hanging="195"/>
      </w:pPr>
      <w:rPr>
        <w:rFonts w:ascii="Symbol" w:hAnsi="Symbol" w:cs="Symbol"/>
        <w:color w:val="000000"/>
        <w:sz w:val="20"/>
        <w:szCs w:val="20"/>
      </w:rPr>
    </w:lvl>
  </w:abstractNum>
  <w:abstractNum w:abstractNumId="4" w15:restartNumberingAfterBreak="0">
    <w:nsid w:val="1008612C"/>
    <w:multiLevelType w:val="singleLevel"/>
    <w:tmpl w:val="1F0EB03B"/>
    <w:lvl w:ilvl="0">
      <w:numFmt w:val="bullet"/>
      <w:lvlText w:val="·"/>
      <w:lvlJc w:val="left"/>
      <w:pPr>
        <w:tabs>
          <w:tab w:val="num" w:pos="195"/>
        </w:tabs>
        <w:ind w:left="195" w:hanging="195"/>
      </w:pPr>
      <w:rPr>
        <w:rFonts w:ascii="Symbol" w:hAnsi="Symbol" w:cs="Symbol"/>
        <w:color w:val="000000"/>
        <w:sz w:val="20"/>
        <w:szCs w:val="20"/>
      </w:rPr>
    </w:lvl>
  </w:abstractNum>
  <w:abstractNum w:abstractNumId="5" w15:restartNumberingAfterBreak="0">
    <w:nsid w:val="106E6CB9"/>
    <w:multiLevelType w:val="singleLevel"/>
    <w:tmpl w:val="7DDD7824"/>
    <w:lvl w:ilvl="0">
      <w:numFmt w:val="bullet"/>
      <w:lvlText w:val="·"/>
      <w:lvlJc w:val="left"/>
      <w:pPr>
        <w:tabs>
          <w:tab w:val="num" w:pos="195"/>
        </w:tabs>
        <w:ind w:left="195" w:hanging="195"/>
      </w:pPr>
      <w:rPr>
        <w:rFonts w:ascii="Symbol" w:hAnsi="Symbol" w:cs="Symbol"/>
        <w:color w:val="000000"/>
        <w:sz w:val="20"/>
        <w:szCs w:val="20"/>
      </w:rPr>
    </w:lvl>
  </w:abstractNum>
  <w:abstractNum w:abstractNumId="6" w15:restartNumberingAfterBreak="0">
    <w:nsid w:val="10EC1E43"/>
    <w:multiLevelType w:val="singleLevel"/>
    <w:tmpl w:val="229D33A6"/>
    <w:lvl w:ilvl="0">
      <w:numFmt w:val="bullet"/>
      <w:lvlText w:val="·"/>
      <w:lvlJc w:val="left"/>
      <w:pPr>
        <w:tabs>
          <w:tab w:val="num" w:pos="555"/>
        </w:tabs>
        <w:ind w:left="555" w:hanging="195"/>
      </w:pPr>
      <w:rPr>
        <w:rFonts w:ascii="Symbol" w:hAnsi="Symbol" w:cs="Symbol"/>
        <w:color w:val="000000"/>
        <w:sz w:val="20"/>
        <w:szCs w:val="20"/>
      </w:rPr>
    </w:lvl>
  </w:abstractNum>
  <w:abstractNum w:abstractNumId="7" w15:restartNumberingAfterBreak="0">
    <w:nsid w:val="116466B1"/>
    <w:multiLevelType w:val="singleLevel"/>
    <w:tmpl w:val="0A6963BC"/>
    <w:lvl w:ilvl="0">
      <w:numFmt w:val="bullet"/>
      <w:lvlText w:val="·"/>
      <w:lvlJc w:val="left"/>
      <w:pPr>
        <w:tabs>
          <w:tab w:val="num" w:pos="195"/>
        </w:tabs>
        <w:ind w:left="195" w:hanging="195"/>
      </w:pPr>
      <w:rPr>
        <w:rFonts w:ascii="Symbol" w:hAnsi="Symbol" w:cs="Symbol"/>
        <w:color w:val="000000"/>
        <w:sz w:val="20"/>
        <w:szCs w:val="20"/>
      </w:rPr>
    </w:lvl>
  </w:abstractNum>
  <w:abstractNum w:abstractNumId="8" w15:restartNumberingAfterBreak="0">
    <w:nsid w:val="117144C9"/>
    <w:multiLevelType w:val="hybridMultilevel"/>
    <w:tmpl w:val="2DC8B6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2357C9"/>
    <w:multiLevelType w:val="hybridMultilevel"/>
    <w:tmpl w:val="28B89B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493335B"/>
    <w:multiLevelType w:val="singleLevel"/>
    <w:tmpl w:val="0FA8D7DE"/>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11" w15:restartNumberingAfterBreak="0">
    <w:nsid w:val="171D5E70"/>
    <w:multiLevelType w:val="singleLevel"/>
    <w:tmpl w:val="5D0E1FAF"/>
    <w:lvl w:ilvl="0">
      <w:numFmt w:val="bullet"/>
      <w:lvlText w:val="·"/>
      <w:lvlJc w:val="left"/>
      <w:pPr>
        <w:tabs>
          <w:tab w:val="num" w:pos="195"/>
        </w:tabs>
        <w:ind w:left="195" w:hanging="195"/>
      </w:pPr>
      <w:rPr>
        <w:rFonts w:ascii="Symbol" w:hAnsi="Symbol" w:cs="Symbol"/>
        <w:color w:val="000000"/>
        <w:sz w:val="20"/>
        <w:szCs w:val="20"/>
      </w:rPr>
    </w:lvl>
  </w:abstractNum>
  <w:abstractNum w:abstractNumId="12" w15:restartNumberingAfterBreak="0">
    <w:nsid w:val="1B2EEE98"/>
    <w:multiLevelType w:val="singleLevel"/>
    <w:tmpl w:val="0A10CFB7"/>
    <w:lvl w:ilvl="0">
      <w:numFmt w:val="bullet"/>
      <w:lvlText w:val="·"/>
      <w:lvlJc w:val="left"/>
      <w:pPr>
        <w:tabs>
          <w:tab w:val="num" w:pos="555"/>
        </w:tabs>
        <w:ind w:left="555" w:hanging="195"/>
      </w:pPr>
      <w:rPr>
        <w:rFonts w:ascii="Symbol" w:hAnsi="Symbol" w:cs="Symbol"/>
        <w:color w:val="000000"/>
        <w:sz w:val="20"/>
        <w:szCs w:val="20"/>
      </w:rPr>
    </w:lvl>
  </w:abstractNum>
  <w:abstractNum w:abstractNumId="13" w15:restartNumberingAfterBreak="0">
    <w:nsid w:val="203E6719"/>
    <w:multiLevelType w:val="singleLevel"/>
    <w:tmpl w:val="4757F704"/>
    <w:lvl w:ilvl="0">
      <w:numFmt w:val="bullet"/>
      <w:lvlText w:val="·"/>
      <w:lvlJc w:val="left"/>
      <w:pPr>
        <w:tabs>
          <w:tab w:val="num" w:pos="555"/>
        </w:tabs>
        <w:ind w:left="555" w:hanging="195"/>
      </w:pPr>
      <w:rPr>
        <w:rFonts w:ascii="Symbol" w:hAnsi="Symbol" w:cs="Symbol"/>
        <w:color w:val="000000"/>
        <w:sz w:val="20"/>
        <w:szCs w:val="20"/>
      </w:rPr>
    </w:lvl>
  </w:abstractNum>
  <w:abstractNum w:abstractNumId="14" w15:restartNumberingAfterBreak="0">
    <w:nsid w:val="24F4A93A"/>
    <w:multiLevelType w:val="singleLevel"/>
    <w:tmpl w:val="09DF9371"/>
    <w:lvl w:ilvl="0">
      <w:numFmt w:val="bullet"/>
      <w:lvlText w:val="·"/>
      <w:lvlJc w:val="left"/>
      <w:pPr>
        <w:tabs>
          <w:tab w:val="num" w:pos="555"/>
        </w:tabs>
        <w:ind w:left="555" w:hanging="195"/>
      </w:pPr>
      <w:rPr>
        <w:rFonts w:ascii="Symbol" w:hAnsi="Symbol" w:cs="Symbol"/>
        <w:color w:val="000000"/>
        <w:sz w:val="20"/>
        <w:szCs w:val="20"/>
      </w:rPr>
    </w:lvl>
  </w:abstractNum>
  <w:abstractNum w:abstractNumId="15" w15:restartNumberingAfterBreak="0">
    <w:nsid w:val="25446AA3"/>
    <w:multiLevelType w:val="hybridMultilevel"/>
    <w:tmpl w:val="7DB63820"/>
    <w:lvl w:ilvl="0" w:tplc="BAC49398">
      <w:start w:val="1"/>
      <w:numFmt w:val="decimal"/>
      <w:lvlText w:val="%1.1"/>
      <w:lvlJc w:val="left"/>
      <w:pPr>
        <w:ind w:left="718" w:hanging="480"/>
      </w:pPr>
      <w:rPr>
        <w:rFonts w:hint="eastAsia"/>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6" w15:restartNumberingAfterBreak="0">
    <w:nsid w:val="2636BB7D"/>
    <w:multiLevelType w:val="singleLevel"/>
    <w:tmpl w:val="55712B18"/>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17" w15:restartNumberingAfterBreak="0">
    <w:nsid w:val="2B3A0640"/>
    <w:multiLevelType w:val="hybridMultilevel"/>
    <w:tmpl w:val="0114AF20"/>
    <w:lvl w:ilvl="0" w:tplc="DBCEEF2E">
      <w:start w:val="1"/>
      <w:numFmt w:val="decimal"/>
      <w:lvlText w:val="2.%1"/>
      <w:lvlJc w:val="left"/>
      <w:pPr>
        <w:ind w:left="480" w:hanging="480"/>
      </w:pPr>
      <w:rPr>
        <w:rFonts w:hint="eastAsia"/>
      </w:rPr>
    </w:lvl>
    <w:lvl w:ilvl="1" w:tplc="DBCEEF2E">
      <w:start w:val="1"/>
      <w:numFmt w:val="decimal"/>
      <w:lvlText w:val="2.%2"/>
      <w:lvlJc w:val="left"/>
      <w:pPr>
        <w:ind w:left="480" w:hanging="480"/>
      </w:pPr>
      <w:rPr>
        <w:rFonts w:hint="eastAsia"/>
      </w:r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8" w15:restartNumberingAfterBreak="0">
    <w:nsid w:val="2CCDA4F6"/>
    <w:multiLevelType w:val="singleLevel"/>
    <w:tmpl w:val="42D888FD"/>
    <w:lvl w:ilvl="0">
      <w:numFmt w:val="bullet"/>
      <w:lvlText w:val="·"/>
      <w:lvlJc w:val="left"/>
      <w:pPr>
        <w:tabs>
          <w:tab w:val="num" w:pos="195"/>
        </w:tabs>
        <w:ind w:left="195" w:hanging="195"/>
      </w:pPr>
      <w:rPr>
        <w:rFonts w:ascii="Symbol" w:hAnsi="Symbol" w:cs="Symbol"/>
        <w:color w:val="000000"/>
        <w:sz w:val="20"/>
        <w:szCs w:val="20"/>
      </w:rPr>
    </w:lvl>
  </w:abstractNum>
  <w:abstractNum w:abstractNumId="19" w15:restartNumberingAfterBreak="0">
    <w:nsid w:val="2F4E19CC"/>
    <w:multiLevelType w:val="singleLevel"/>
    <w:tmpl w:val="046C885B"/>
    <w:lvl w:ilvl="0">
      <w:numFmt w:val="bullet"/>
      <w:lvlText w:val="·"/>
      <w:lvlJc w:val="left"/>
      <w:pPr>
        <w:tabs>
          <w:tab w:val="num" w:pos="195"/>
        </w:tabs>
        <w:ind w:left="195" w:hanging="195"/>
      </w:pPr>
      <w:rPr>
        <w:rFonts w:ascii="Symbol" w:hAnsi="Symbol" w:cs="Symbol"/>
        <w:color w:val="000000"/>
        <w:sz w:val="20"/>
        <w:szCs w:val="20"/>
      </w:rPr>
    </w:lvl>
  </w:abstractNum>
  <w:abstractNum w:abstractNumId="20" w15:restartNumberingAfterBreak="0">
    <w:nsid w:val="2F8D30CF"/>
    <w:multiLevelType w:val="singleLevel"/>
    <w:tmpl w:val="42F8EDC2"/>
    <w:lvl w:ilvl="0">
      <w:numFmt w:val="bullet"/>
      <w:lvlText w:val="·"/>
      <w:lvlJc w:val="left"/>
      <w:pPr>
        <w:tabs>
          <w:tab w:val="num" w:pos="555"/>
        </w:tabs>
        <w:ind w:left="555" w:hanging="195"/>
      </w:pPr>
      <w:rPr>
        <w:rFonts w:ascii="Symbol" w:hAnsi="Symbol" w:cs="Symbol"/>
        <w:color w:val="000000"/>
        <w:sz w:val="20"/>
        <w:szCs w:val="20"/>
      </w:rPr>
    </w:lvl>
  </w:abstractNum>
  <w:abstractNum w:abstractNumId="21" w15:restartNumberingAfterBreak="0">
    <w:nsid w:val="311A6EE5"/>
    <w:multiLevelType w:val="singleLevel"/>
    <w:tmpl w:val="009C1560"/>
    <w:lvl w:ilvl="0">
      <w:numFmt w:val="bullet"/>
      <w:lvlText w:val="·"/>
      <w:lvlJc w:val="left"/>
      <w:pPr>
        <w:tabs>
          <w:tab w:val="num" w:pos="555"/>
        </w:tabs>
        <w:ind w:left="555" w:hanging="195"/>
      </w:pPr>
      <w:rPr>
        <w:rFonts w:ascii="Symbol" w:hAnsi="Symbol" w:cs="Symbol"/>
        <w:color w:val="000000"/>
        <w:sz w:val="20"/>
        <w:szCs w:val="20"/>
      </w:rPr>
    </w:lvl>
  </w:abstractNum>
  <w:abstractNum w:abstractNumId="22" w15:restartNumberingAfterBreak="0">
    <w:nsid w:val="332BAD44"/>
    <w:multiLevelType w:val="singleLevel"/>
    <w:tmpl w:val="3FAA5F73"/>
    <w:lvl w:ilvl="0">
      <w:numFmt w:val="bullet"/>
      <w:lvlText w:val="·"/>
      <w:lvlJc w:val="left"/>
      <w:pPr>
        <w:tabs>
          <w:tab w:val="num" w:pos="195"/>
        </w:tabs>
        <w:ind w:left="195" w:hanging="195"/>
      </w:pPr>
      <w:rPr>
        <w:rFonts w:ascii="Symbol" w:hAnsi="Symbol" w:cs="Symbol"/>
        <w:color w:val="000000"/>
        <w:sz w:val="20"/>
        <w:szCs w:val="20"/>
      </w:rPr>
    </w:lvl>
  </w:abstractNum>
  <w:abstractNum w:abstractNumId="23" w15:restartNumberingAfterBreak="0">
    <w:nsid w:val="3547CF80"/>
    <w:multiLevelType w:val="singleLevel"/>
    <w:tmpl w:val="532D297F"/>
    <w:lvl w:ilvl="0">
      <w:numFmt w:val="bullet"/>
      <w:lvlText w:val="·"/>
      <w:lvlJc w:val="left"/>
      <w:pPr>
        <w:tabs>
          <w:tab w:val="num" w:pos="555"/>
        </w:tabs>
        <w:ind w:left="555" w:hanging="195"/>
      </w:pPr>
      <w:rPr>
        <w:rFonts w:ascii="Symbol" w:hAnsi="Symbol" w:cs="Symbol"/>
        <w:color w:val="000000"/>
        <w:sz w:val="20"/>
        <w:szCs w:val="20"/>
      </w:rPr>
    </w:lvl>
  </w:abstractNum>
  <w:abstractNum w:abstractNumId="24" w15:restartNumberingAfterBreak="0">
    <w:nsid w:val="3826198F"/>
    <w:multiLevelType w:val="singleLevel"/>
    <w:tmpl w:val="11694F82"/>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5" w15:restartNumberingAfterBreak="0">
    <w:nsid w:val="3AE388C0"/>
    <w:multiLevelType w:val="singleLevel"/>
    <w:tmpl w:val="6D3281BF"/>
    <w:lvl w:ilvl="0">
      <w:numFmt w:val="bullet"/>
      <w:lvlText w:val="·"/>
      <w:lvlJc w:val="left"/>
      <w:pPr>
        <w:tabs>
          <w:tab w:val="num" w:pos="555"/>
        </w:tabs>
        <w:ind w:left="555" w:hanging="195"/>
      </w:pPr>
      <w:rPr>
        <w:rFonts w:ascii="Symbol" w:hAnsi="Symbol" w:cs="Symbol"/>
        <w:color w:val="000000"/>
        <w:sz w:val="20"/>
        <w:szCs w:val="20"/>
      </w:rPr>
    </w:lvl>
  </w:abstractNum>
  <w:abstractNum w:abstractNumId="26" w15:restartNumberingAfterBreak="0">
    <w:nsid w:val="3CE741F1"/>
    <w:multiLevelType w:val="singleLevel"/>
    <w:tmpl w:val="2AD4F5FC"/>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7" w15:restartNumberingAfterBreak="0">
    <w:nsid w:val="3F78726C"/>
    <w:multiLevelType w:val="singleLevel"/>
    <w:tmpl w:val="39DE807B"/>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8" w15:restartNumberingAfterBreak="0">
    <w:nsid w:val="40F7169D"/>
    <w:multiLevelType w:val="singleLevel"/>
    <w:tmpl w:val="1576CC85"/>
    <w:lvl w:ilvl="0">
      <w:numFmt w:val="bullet"/>
      <w:lvlText w:val="·"/>
      <w:lvlJc w:val="left"/>
      <w:pPr>
        <w:tabs>
          <w:tab w:val="num" w:pos="195"/>
        </w:tabs>
        <w:ind w:left="195" w:hanging="195"/>
      </w:pPr>
      <w:rPr>
        <w:rFonts w:ascii="Symbol" w:hAnsi="Symbol" w:cs="Symbol"/>
        <w:color w:val="000000"/>
        <w:sz w:val="20"/>
        <w:szCs w:val="20"/>
      </w:rPr>
    </w:lvl>
  </w:abstractNum>
  <w:abstractNum w:abstractNumId="29" w15:restartNumberingAfterBreak="0">
    <w:nsid w:val="45050F61"/>
    <w:multiLevelType w:val="multilevel"/>
    <w:tmpl w:val="12ACA470"/>
    <w:lvl w:ilvl="0">
      <w:start w:val="1"/>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760" w:hanging="144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720" w:hanging="2160"/>
      </w:pPr>
      <w:rPr>
        <w:rFonts w:hint="default"/>
      </w:rPr>
    </w:lvl>
    <w:lvl w:ilvl="8">
      <w:start w:val="1"/>
      <w:numFmt w:val="decimal"/>
      <w:isLgl/>
      <w:lvlText w:val="%1.%2.%3.%4.%5.%6.%7.%8.%9"/>
      <w:lvlJc w:val="left"/>
      <w:pPr>
        <w:ind w:left="10800" w:hanging="2160"/>
      </w:pPr>
      <w:rPr>
        <w:rFonts w:hint="default"/>
      </w:rPr>
    </w:lvl>
  </w:abstractNum>
  <w:abstractNum w:abstractNumId="30" w15:restartNumberingAfterBreak="0">
    <w:nsid w:val="49068EFE"/>
    <w:multiLevelType w:val="singleLevel"/>
    <w:tmpl w:val="0FC8DA32"/>
    <w:lvl w:ilvl="0">
      <w:numFmt w:val="bullet"/>
      <w:lvlText w:val="·"/>
      <w:lvlJc w:val="left"/>
      <w:pPr>
        <w:tabs>
          <w:tab w:val="num" w:pos="195"/>
        </w:tabs>
        <w:ind w:left="195" w:hanging="195"/>
      </w:pPr>
      <w:rPr>
        <w:rFonts w:ascii="Symbol" w:hAnsi="Symbol" w:cs="Symbol"/>
        <w:color w:val="000000"/>
        <w:sz w:val="20"/>
        <w:szCs w:val="20"/>
      </w:rPr>
    </w:lvl>
  </w:abstractNum>
  <w:abstractNum w:abstractNumId="31" w15:restartNumberingAfterBreak="0">
    <w:nsid w:val="4CAC1FD2"/>
    <w:multiLevelType w:val="hybridMultilevel"/>
    <w:tmpl w:val="CE8670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0371EFB"/>
    <w:multiLevelType w:val="hybridMultilevel"/>
    <w:tmpl w:val="5E7E6DE8"/>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3" w15:restartNumberingAfterBreak="0">
    <w:nsid w:val="5041190B"/>
    <w:multiLevelType w:val="hybridMultilevel"/>
    <w:tmpl w:val="F0548052"/>
    <w:lvl w:ilvl="0" w:tplc="513257D2">
      <w:start w:val="1"/>
      <w:numFmt w:val="decimal"/>
      <w:lvlText w:val="3.%1"/>
      <w:lvlJc w:val="left"/>
      <w:pPr>
        <w:ind w:left="840" w:hanging="480"/>
      </w:pPr>
      <w:rPr>
        <w:rFonts w:hint="eastAsia"/>
      </w:rPr>
    </w:lvl>
    <w:lvl w:ilvl="1" w:tplc="DBCEEF2E">
      <w:start w:val="1"/>
      <w:numFmt w:val="decimal"/>
      <w:lvlText w:val="2.%2"/>
      <w:lvlJc w:val="left"/>
      <w:pPr>
        <w:ind w:left="840" w:hanging="480"/>
      </w:pPr>
      <w:rPr>
        <w:rFonts w:hint="eastAsia"/>
      </w:rPr>
    </w:lvl>
    <w:lvl w:ilvl="2" w:tplc="0409001B">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4" w15:restartNumberingAfterBreak="0">
    <w:nsid w:val="504BF245"/>
    <w:multiLevelType w:val="singleLevel"/>
    <w:tmpl w:val="3D68F20D"/>
    <w:lvl w:ilvl="0">
      <w:numFmt w:val="bullet"/>
      <w:lvlText w:val="·"/>
      <w:lvlJc w:val="left"/>
      <w:pPr>
        <w:tabs>
          <w:tab w:val="num" w:pos="555"/>
        </w:tabs>
        <w:ind w:left="555" w:hanging="195"/>
      </w:pPr>
      <w:rPr>
        <w:rFonts w:ascii="Symbol" w:hAnsi="Symbol" w:cs="Symbol"/>
        <w:color w:val="000000"/>
        <w:sz w:val="20"/>
        <w:szCs w:val="20"/>
      </w:rPr>
    </w:lvl>
  </w:abstractNum>
  <w:abstractNum w:abstractNumId="35" w15:restartNumberingAfterBreak="0">
    <w:nsid w:val="53C30B88"/>
    <w:multiLevelType w:val="singleLevel"/>
    <w:tmpl w:val="430924B4"/>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36" w15:restartNumberingAfterBreak="0">
    <w:nsid w:val="5446ABA4"/>
    <w:multiLevelType w:val="singleLevel"/>
    <w:tmpl w:val="3226BB20"/>
    <w:lvl w:ilvl="0">
      <w:numFmt w:val="bullet"/>
      <w:lvlText w:val="·"/>
      <w:lvlJc w:val="left"/>
      <w:pPr>
        <w:tabs>
          <w:tab w:val="num" w:pos="195"/>
        </w:tabs>
        <w:ind w:left="195" w:hanging="195"/>
      </w:pPr>
      <w:rPr>
        <w:rFonts w:ascii="Symbol" w:hAnsi="Symbol" w:cs="Symbol"/>
        <w:color w:val="000000"/>
        <w:sz w:val="20"/>
        <w:szCs w:val="20"/>
      </w:rPr>
    </w:lvl>
  </w:abstractNum>
  <w:abstractNum w:abstractNumId="37" w15:restartNumberingAfterBreak="0">
    <w:nsid w:val="56520DE2"/>
    <w:multiLevelType w:val="singleLevel"/>
    <w:tmpl w:val="2CDF16C6"/>
    <w:lvl w:ilvl="0">
      <w:numFmt w:val="bullet"/>
      <w:lvlText w:val="·"/>
      <w:lvlJc w:val="left"/>
      <w:pPr>
        <w:tabs>
          <w:tab w:val="num" w:pos="555"/>
        </w:tabs>
        <w:ind w:left="555" w:hanging="195"/>
      </w:pPr>
      <w:rPr>
        <w:rFonts w:ascii="Symbol" w:hAnsi="Symbol" w:cs="Symbol"/>
        <w:color w:val="000000"/>
        <w:sz w:val="20"/>
        <w:szCs w:val="20"/>
      </w:rPr>
    </w:lvl>
  </w:abstractNum>
  <w:abstractNum w:abstractNumId="38" w15:restartNumberingAfterBreak="0">
    <w:nsid w:val="5F58AD05"/>
    <w:multiLevelType w:val="singleLevel"/>
    <w:tmpl w:val="06687DCD"/>
    <w:lvl w:ilvl="0">
      <w:numFmt w:val="bullet"/>
      <w:lvlText w:val="·"/>
      <w:lvlJc w:val="left"/>
      <w:pPr>
        <w:tabs>
          <w:tab w:val="num" w:pos="555"/>
        </w:tabs>
        <w:ind w:left="555" w:hanging="195"/>
      </w:pPr>
      <w:rPr>
        <w:rFonts w:ascii="Symbol" w:hAnsi="Symbol" w:cs="Symbol"/>
        <w:color w:val="000000"/>
        <w:sz w:val="20"/>
        <w:szCs w:val="20"/>
      </w:rPr>
    </w:lvl>
  </w:abstractNum>
  <w:abstractNum w:abstractNumId="39" w15:restartNumberingAfterBreak="0">
    <w:nsid w:val="62F95C1F"/>
    <w:multiLevelType w:val="singleLevel"/>
    <w:tmpl w:val="7403C59F"/>
    <w:lvl w:ilvl="0">
      <w:numFmt w:val="bullet"/>
      <w:lvlText w:val="·"/>
      <w:lvlJc w:val="left"/>
      <w:pPr>
        <w:tabs>
          <w:tab w:val="num" w:pos="195"/>
        </w:tabs>
        <w:ind w:left="195" w:hanging="195"/>
      </w:pPr>
      <w:rPr>
        <w:rFonts w:ascii="Symbol" w:hAnsi="Symbol" w:cs="Symbol"/>
        <w:color w:val="000000"/>
        <w:sz w:val="20"/>
        <w:szCs w:val="20"/>
      </w:rPr>
    </w:lvl>
  </w:abstractNum>
  <w:abstractNum w:abstractNumId="40" w15:restartNumberingAfterBreak="0">
    <w:nsid w:val="63CD6B72"/>
    <w:multiLevelType w:val="hybridMultilevel"/>
    <w:tmpl w:val="352EA486"/>
    <w:lvl w:ilvl="0" w:tplc="DD9896FE">
      <w:start w:val="1"/>
      <w:numFmt w:val="decimal"/>
      <w:lvlText w:val="1.%1"/>
      <w:lvlJc w:val="left"/>
      <w:pPr>
        <w:ind w:left="480" w:hanging="480"/>
      </w:pPr>
      <w:rPr>
        <w:rFonts w:hint="eastAsia"/>
      </w:rPr>
    </w:lvl>
    <w:lvl w:ilvl="1" w:tplc="DBCEEF2E">
      <w:start w:val="1"/>
      <w:numFmt w:val="decimal"/>
      <w:lvlText w:val="2.%2"/>
      <w:lvlJc w:val="left"/>
      <w:pPr>
        <w:ind w:left="480" w:hanging="480"/>
      </w:pPr>
      <w:rPr>
        <w:rFonts w:hint="eastAsia"/>
      </w:r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1" w15:restartNumberingAfterBreak="0">
    <w:nsid w:val="666F4299"/>
    <w:multiLevelType w:val="singleLevel"/>
    <w:tmpl w:val="22536551"/>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42" w15:restartNumberingAfterBreak="0">
    <w:nsid w:val="6795D52E"/>
    <w:multiLevelType w:val="singleLevel"/>
    <w:tmpl w:val="67638EA2"/>
    <w:lvl w:ilvl="0">
      <w:numFmt w:val="bullet"/>
      <w:lvlText w:val="·"/>
      <w:lvlJc w:val="left"/>
      <w:pPr>
        <w:tabs>
          <w:tab w:val="num" w:pos="195"/>
        </w:tabs>
        <w:ind w:left="195" w:hanging="195"/>
      </w:pPr>
      <w:rPr>
        <w:rFonts w:ascii="Symbol" w:hAnsi="Symbol" w:cs="Symbol"/>
        <w:color w:val="000000"/>
        <w:sz w:val="20"/>
        <w:szCs w:val="20"/>
      </w:rPr>
    </w:lvl>
  </w:abstractNum>
  <w:abstractNum w:abstractNumId="43" w15:restartNumberingAfterBreak="0">
    <w:nsid w:val="68DF7883"/>
    <w:multiLevelType w:val="hybridMultilevel"/>
    <w:tmpl w:val="FC34F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8E58557"/>
    <w:multiLevelType w:val="singleLevel"/>
    <w:tmpl w:val="5D758777"/>
    <w:lvl w:ilvl="0">
      <w:numFmt w:val="bullet"/>
      <w:lvlText w:val="·"/>
      <w:lvlJc w:val="left"/>
      <w:pPr>
        <w:tabs>
          <w:tab w:val="num" w:pos="195"/>
        </w:tabs>
        <w:ind w:left="195" w:hanging="195"/>
      </w:pPr>
      <w:rPr>
        <w:rFonts w:ascii="Symbol" w:hAnsi="Symbol" w:cs="Symbol"/>
        <w:color w:val="000000"/>
        <w:sz w:val="20"/>
        <w:szCs w:val="20"/>
      </w:rPr>
    </w:lvl>
  </w:abstractNum>
  <w:abstractNum w:abstractNumId="45" w15:restartNumberingAfterBreak="0">
    <w:nsid w:val="6C6161B2"/>
    <w:multiLevelType w:val="singleLevel"/>
    <w:tmpl w:val="1355B456"/>
    <w:lvl w:ilvl="0">
      <w:numFmt w:val="bullet"/>
      <w:lvlText w:val="·"/>
      <w:lvlJc w:val="left"/>
      <w:pPr>
        <w:tabs>
          <w:tab w:val="num" w:pos="195"/>
        </w:tabs>
        <w:ind w:left="195" w:hanging="195"/>
      </w:pPr>
      <w:rPr>
        <w:rFonts w:ascii="Symbol" w:hAnsi="Symbol" w:cs="Symbol"/>
        <w:color w:val="000000"/>
        <w:sz w:val="20"/>
        <w:szCs w:val="20"/>
      </w:rPr>
    </w:lvl>
  </w:abstractNum>
  <w:abstractNum w:abstractNumId="46" w15:restartNumberingAfterBreak="0">
    <w:nsid w:val="6D0BE2E6"/>
    <w:multiLevelType w:val="singleLevel"/>
    <w:tmpl w:val="73B54AFA"/>
    <w:lvl w:ilvl="0">
      <w:numFmt w:val="bullet"/>
      <w:lvlText w:val="·"/>
      <w:lvlJc w:val="left"/>
      <w:pPr>
        <w:tabs>
          <w:tab w:val="num" w:pos="195"/>
        </w:tabs>
        <w:ind w:left="195" w:hanging="195"/>
      </w:pPr>
      <w:rPr>
        <w:rFonts w:ascii="Symbol" w:hAnsi="Symbol" w:cs="Symbol"/>
        <w:color w:val="000000"/>
        <w:sz w:val="20"/>
        <w:szCs w:val="20"/>
      </w:rPr>
    </w:lvl>
  </w:abstractNum>
  <w:abstractNum w:abstractNumId="47" w15:restartNumberingAfterBreak="0">
    <w:nsid w:val="7F622F31"/>
    <w:multiLevelType w:val="singleLevel"/>
    <w:tmpl w:val="63069B09"/>
    <w:lvl w:ilvl="0">
      <w:numFmt w:val="bullet"/>
      <w:lvlText w:val="·"/>
      <w:lvlJc w:val="left"/>
      <w:pPr>
        <w:tabs>
          <w:tab w:val="num" w:pos="555"/>
        </w:tabs>
        <w:ind w:left="555" w:hanging="195"/>
      </w:pPr>
      <w:rPr>
        <w:rFonts w:ascii="Symbol" w:hAnsi="Symbol" w:cs="Symbol"/>
        <w:color w:val="000000"/>
        <w:sz w:val="20"/>
        <w:szCs w:val="20"/>
      </w:rPr>
    </w:lvl>
  </w:abstractNum>
  <w:num w:numId="1">
    <w:abstractNumId w:val="40"/>
  </w:num>
  <w:num w:numId="2">
    <w:abstractNumId w:val="43"/>
  </w:num>
  <w:num w:numId="3">
    <w:abstractNumId w:val="29"/>
  </w:num>
  <w:num w:numId="4">
    <w:abstractNumId w:val="15"/>
  </w:num>
  <w:num w:numId="5">
    <w:abstractNumId w:val="32"/>
  </w:num>
  <w:num w:numId="6">
    <w:abstractNumId w:val="0"/>
  </w:num>
  <w:num w:numId="7">
    <w:abstractNumId w:val="25"/>
  </w:num>
  <w:num w:numId="8">
    <w:abstractNumId w:val="20"/>
  </w:num>
  <w:num w:numId="9">
    <w:abstractNumId w:val="34"/>
  </w:num>
  <w:num w:numId="10">
    <w:abstractNumId w:val="21"/>
  </w:num>
  <w:num w:numId="11">
    <w:abstractNumId w:val="27"/>
  </w:num>
  <w:num w:numId="12">
    <w:abstractNumId w:val="2"/>
  </w:num>
  <w:num w:numId="13">
    <w:abstractNumId w:val="47"/>
  </w:num>
  <w:num w:numId="14">
    <w:abstractNumId w:val="26"/>
  </w:num>
  <w:num w:numId="15">
    <w:abstractNumId w:val="12"/>
  </w:num>
  <w:num w:numId="16">
    <w:abstractNumId w:val="46"/>
  </w:num>
  <w:num w:numId="17">
    <w:abstractNumId w:val="28"/>
  </w:num>
  <w:num w:numId="18">
    <w:abstractNumId w:val="16"/>
  </w:num>
  <w:num w:numId="19">
    <w:abstractNumId w:val="22"/>
  </w:num>
  <w:num w:numId="20">
    <w:abstractNumId w:val="45"/>
  </w:num>
  <w:num w:numId="21">
    <w:abstractNumId w:val="1"/>
  </w:num>
  <w:num w:numId="22">
    <w:abstractNumId w:val="35"/>
  </w:num>
  <w:num w:numId="23">
    <w:abstractNumId w:val="11"/>
  </w:num>
  <w:num w:numId="24">
    <w:abstractNumId w:val="30"/>
  </w:num>
  <w:num w:numId="25">
    <w:abstractNumId w:val="18"/>
  </w:num>
  <w:num w:numId="26">
    <w:abstractNumId w:val="33"/>
  </w:num>
  <w:num w:numId="27">
    <w:abstractNumId w:val="37"/>
  </w:num>
  <w:num w:numId="28">
    <w:abstractNumId w:val="14"/>
  </w:num>
  <w:num w:numId="29">
    <w:abstractNumId w:val="5"/>
  </w:num>
  <w:num w:numId="30">
    <w:abstractNumId w:val="39"/>
  </w:num>
  <w:num w:numId="31">
    <w:abstractNumId w:val="42"/>
  </w:num>
  <w:num w:numId="32">
    <w:abstractNumId w:val="19"/>
  </w:num>
  <w:num w:numId="33">
    <w:abstractNumId w:val="6"/>
  </w:num>
  <w:num w:numId="34">
    <w:abstractNumId w:val="41"/>
  </w:num>
  <w:num w:numId="35">
    <w:abstractNumId w:val="13"/>
  </w:num>
  <w:num w:numId="36">
    <w:abstractNumId w:val="23"/>
  </w:num>
  <w:num w:numId="37">
    <w:abstractNumId w:val="24"/>
  </w:num>
  <w:num w:numId="38">
    <w:abstractNumId w:val="38"/>
  </w:num>
  <w:num w:numId="39">
    <w:abstractNumId w:val="36"/>
  </w:num>
  <w:num w:numId="40">
    <w:abstractNumId w:val="4"/>
  </w:num>
  <w:num w:numId="41">
    <w:abstractNumId w:val="10"/>
  </w:num>
  <w:num w:numId="42">
    <w:abstractNumId w:val="3"/>
  </w:num>
  <w:num w:numId="43">
    <w:abstractNumId w:val="7"/>
  </w:num>
  <w:num w:numId="44">
    <w:abstractNumId w:val="44"/>
  </w:num>
  <w:num w:numId="45">
    <w:abstractNumId w:val="17"/>
  </w:num>
  <w:num w:numId="46">
    <w:abstractNumId w:val="31"/>
  </w:num>
  <w:num w:numId="47">
    <w:abstractNumId w:val="9"/>
  </w:num>
  <w:num w:numId="48">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hideGrammaticalErrors/>
  <w:proofState w:spelling="clean" w:grammar="clean"/>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92"/>
    <w:rsid w:val="00004442"/>
    <w:rsid w:val="000054FF"/>
    <w:rsid w:val="00011BCF"/>
    <w:rsid w:val="00015C6B"/>
    <w:rsid w:val="00027230"/>
    <w:rsid w:val="00033C87"/>
    <w:rsid w:val="000414F8"/>
    <w:rsid w:val="000471AD"/>
    <w:rsid w:val="00060EEE"/>
    <w:rsid w:val="0007297D"/>
    <w:rsid w:val="00072E34"/>
    <w:rsid w:val="00074CF1"/>
    <w:rsid w:val="00075C5E"/>
    <w:rsid w:val="000864D5"/>
    <w:rsid w:val="00092D0E"/>
    <w:rsid w:val="00097262"/>
    <w:rsid w:val="000A4840"/>
    <w:rsid w:val="000A7906"/>
    <w:rsid w:val="000B1C10"/>
    <w:rsid w:val="000B4E19"/>
    <w:rsid w:val="000B5033"/>
    <w:rsid w:val="000B7E19"/>
    <w:rsid w:val="000C0BE6"/>
    <w:rsid w:val="000C1B15"/>
    <w:rsid w:val="000C62EA"/>
    <w:rsid w:val="000D278F"/>
    <w:rsid w:val="000D538F"/>
    <w:rsid w:val="000D6C4C"/>
    <w:rsid w:val="000D75DF"/>
    <w:rsid w:val="000E0CA1"/>
    <w:rsid w:val="000E69E1"/>
    <w:rsid w:val="000E6D9A"/>
    <w:rsid w:val="001004C9"/>
    <w:rsid w:val="00104B7F"/>
    <w:rsid w:val="00110075"/>
    <w:rsid w:val="00115B91"/>
    <w:rsid w:val="00115D82"/>
    <w:rsid w:val="00116AEF"/>
    <w:rsid w:val="001171F1"/>
    <w:rsid w:val="00127E61"/>
    <w:rsid w:val="00131D04"/>
    <w:rsid w:val="00133390"/>
    <w:rsid w:val="001550FF"/>
    <w:rsid w:val="00160C02"/>
    <w:rsid w:val="001707BE"/>
    <w:rsid w:val="00181C3C"/>
    <w:rsid w:val="00185CB1"/>
    <w:rsid w:val="00190BE2"/>
    <w:rsid w:val="00191207"/>
    <w:rsid w:val="00192496"/>
    <w:rsid w:val="001947BE"/>
    <w:rsid w:val="001960EA"/>
    <w:rsid w:val="00197C32"/>
    <w:rsid w:val="001A04C2"/>
    <w:rsid w:val="001A1027"/>
    <w:rsid w:val="001A349E"/>
    <w:rsid w:val="001A5009"/>
    <w:rsid w:val="001B16C4"/>
    <w:rsid w:val="001B67E4"/>
    <w:rsid w:val="001C3E6D"/>
    <w:rsid w:val="001D03C1"/>
    <w:rsid w:val="001D43A3"/>
    <w:rsid w:val="001D4E85"/>
    <w:rsid w:val="001D50C8"/>
    <w:rsid w:val="001E1EDA"/>
    <w:rsid w:val="001E3A55"/>
    <w:rsid w:val="001E747D"/>
    <w:rsid w:val="001F6EE3"/>
    <w:rsid w:val="00205AFF"/>
    <w:rsid w:val="002177F2"/>
    <w:rsid w:val="00220F8F"/>
    <w:rsid w:val="00222790"/>
    <w:rsid w:val="002307C0"/>
    <w:rsid w:val="00236904"/>
    <w:rsid w:val="0025099C"/>
    <w:rsid w:val="00251FD3"/>
    <w:rsid w:val="00264A7E"/>
    <w:rsid w:val="00272240"/>
    <w:rsid w:val="00276982"/>
    <w:rsid w:val="002A45DF"/>
    <w:rsid w:val="002A53B0"/>
    <w:rsid w:val="002B7311"/>
    <w:rsid w:val="002C09F1"/>
    <w:rsid w:val="002C2A70"/>
    <w:rsid w:val="002C2CE7"/>
    <w:rsid w:val="002C57B4"/>
    <w:rsid w:val="002C6DEF"/>
    <w:rsid w:val="002D2DDA"/>
    <w:rsid w:val="002D34CD"/>
    <w:rsid w:val="002E0262"/>
    <w:rsid w:val="002E4F10"/>
    <w:rsid w:val="002F418A"/>
    <w:rsid w:val="002F422D"/>
    <w:rsid w:val="002F6950"/>
    <w:rsid w:val="003065BD"/>
    <w:rsid w:val="00306930"/>
    <w:rsid w:val="003211F0"/>
    <w:rsid w:val="003221D2"/>
    <w:rsid w:val="00326378"/>
    <w:rsid w:val="00327E5F"/>
    <w:rsid w:val="003333CE"/>
    <w:rsid w:val="00334DCF"/>
    <w:rsid w:val="00335BD7"/>
    <w:rsid w:val="00343FD0"/>
    <w:rsid w:val="00352545"/>
    <w:rsid w:val="0035788B"/>
    <w:rsid w:val="00357BD8"/>
    <w:rsid w:val="0036138D"/>
    <w:rsid w:val="003613B9"/>
    <w:rsid w:val="00362089"/>
    <w:rsid w:val="00362B36"/>
    <w:rsid w:val="0036313B"/>
    <w:rsid w:val="00364FC1"/>
    <w:rsid w:val="00366232"/>
    <w:rsid w:val="0036744C"/>
    <w:rsid w:val="00376547"/>
    <w:rsid w:val="00393C26"/>
    <w:rsid w:val="00396A69"/>
    <w:rsid w:val="003B433B"/>
    <w:rsid w:val="003B5336"/>
    <w:rsid w:val="003B7F6D"/>
    <w:rsid w:val="003C0A1C"/>
    <w:rsid w:val="003C4561"/>
    <w:rsid w:val="003D1DCA"/>
    <w:rsid w:val="003E2B66"/>
    <w:rsid w:val="003E51EE"/>
    <w:rsid w:val="003F2E65"/>
    <w:rsid w:val="00424898"/>
    <w:rsid w:val="004302EB"/>
    <w:rsid w:val="00430C4B"/>
    <w:rsid w:val="00431CD4"/>
    <w:rsid w:val="00432DA6"/>
    <w:rsid w:val="0043443A"/>
    <w:rsid w:val="00443E5F"/>
    <w:rsid w:val="00452D7D"/>
    <w:rsid w:val="00453D6F"/>
    <w:rsid w:val="00456A7A"/>
    <w:rsid w:val="00460701"/>
    <w:rsid w:val="00462D63"/>
    <w:rsid w:val="0047156C"/>
    <w:rsid w:val="0047225F"/>
    <w:rsid w:val="00472F16"/>
    <w:rsid w:val="00480F31"/>
    <w:rsid w:val="00482019"/>
    <w:rsid w:val="00482CFA"/>
    <w:rsid w:val="00482FA6"/>
    <w:rsid w:val="00493928"/>
    <w:rsid w:val="00494AA0"/>
    <w:rsid w:val="004A4553"/>
    <w:rsid w:val="004B1FBD"/>
    <w:rsid w:val="004C0688"/>
    <w:rsid w:val="004C2A08"/>
    <w:rsid w:val="004C67DA"/>
    <w:rsid w:val="004D3EC0"/>
    <w:rsid w:val="004D4B9F"/>
    <w:rsid w:val="004D69F0"/>
    <w:rsid w:val="004E11A9"/>
    <w:rsid w:val="004E199C"/>
    <w:rsid w:val="004F257E"/>
    <w:rsid w:val="004F2E87"/>
    <w:rsid w:val="00504AFD"/>
    <w:rsid w:val="00505145"/>
    <w:rsid w:val="0051148C"/>
    <w:rsid w:val="00512695"/>
    <w:rsid w:val="00525104"/>
    <w:rsid w:val="0052648F"/>
    <w:rsid w:val="0053394D"/>
    <w:rsid w:val="005543E7"/>
    <w:rsid w:val="00556C48"/>
    <w:rsid w:val="005575A8"/>
    <w:rsid w:val="005630B2"/>
    <w:rsid w:val="00573245"/>
    <w:rsid w:val="0057394B"/>
    <w:rsid w:val="00574C11"/>
    <w:rsid w:val="00576989"/>
    <w:rsid w:val="00577732"/>
    <w:rsid w:val="00580F1C"/>
    <w:rsid w:val="005953F4"/>
    <w:rsid w:val="005A2B43"/>
    <w:rsid w:val="005A7C7C"/>
    <w:rsid w:val="005A7E30"/>
    <w:rsid w:val="005B663B"/>
    <w:rsid w:val="005C209C"/>
    <w:rsid w:val="005C26E5"/>
    <w:rsid w:val="005C76F9"/>
    <w:rsid w:val="005D31C6"/>
    <w:rsid w:val="005E2F4E"/>
    <w:rsid w:val="005E4AB8"/>
    <w:rsid w:val="005F142E"/>
    <w:rsid w:val="005F3903"/>
    <w:rsid w:val="005F4777"/>
    <w:rsid w:val="005F7878"/>
    <w:rsid w:val="00602230"/>
    <w:rsid w:val="0060266D"/>
    <w:rsid w:val="006028F8"/>
    <w:rsid w:val="006064F5"/>
    <w:rsid w:val="00606800"/>
    <w:rsid w:val="006111F2"/>
    <w:rsid w:val="006124F0"/>
    <w:rsid w:val="00615D14"/>
    <w:rsid w:val="0062588D"/>
    <w:rsid w:val="00633A90"/>
    <w:rsid w:val="006365D4"/>
    <w:rsid w:val="006455B0"/>
    <w:rsid w:val="0065167A"/>
    <w:rsid w:val="00664714"/>
    <w:rsid w:val="006673CD"/>
    <w:rsid w:val="0067191B"/>
    <w:rsid w:val="00671D84"/>
    <w:rsid w:val="006728E1"/>
    <w:rsid w:val="00674921"/>
    <w:rsid w:val="006769EB"/>
    <w:rsid w:val="00682FC1"/>
    <w:rsid w:val="006855F4"/>
    <w:rsid w:val="00685E5A"/>
    <w:rsid w:val="00693252"/>
    <w:rsid w:val="0069601C"/>
    <w:rsid w:val="006A36EC"/>
    <w:rsid w:val="006A6837"/>
    <w:rsid w:val="006B5938"/>
    <w:rsid w:val="006C4B15"/>
    <w:rsid w:val="006C607A"/>
    <w:rsid w:val="006D1091"/>
    <w:rsid w:val="006D7E7A"/>
    <w:rsid w:val="006E4813"/>
    <w:rsid w:val="006E55C0"/>
    <w:rsid w:val="006F2374"/>
    <w:rsid w:val="006F3358"/>
    <w:rsid w:val="006F3CBE"/>
    <w:rsid w:val="007207C3"/>
    <w:rsid w:val="00720FE3"/>
    <w:rsid w:val="00736445"/>
    <w:rsid w:val="00741AEC"/>
    <w:rsid w:val="007438CC"/>
    <w:rsid w:val="00760731"/>
    <w:rsid w:val="00762459"/>
    <w:rsid w:val="00763FA7"/>
    <w:rsid w:val="0076612F"/>
    <w:rsid w:val="00766EAA"/>
    <w:rsid w:val="007701AA"/>
    <w:rsid w:val="00774FE5"/>
    <w:rsid w:val="007775EA"/>
    <w:rsid w:val="00781CCF"/>
    <w:rsid w:val="00783146"/>
    <w:rsid w:val="007876AB"/>
    <w:rsid w:val="00792DDE"/>
    <w:rsid w:val="007B2237"/>
    <w:rsid w:val="007B5A2F"/>
    <w:rsid w:val="007C5061"/>
    <w:rsid w:val="007C57A9"/>
    <w:rsid w:val="007C7411"/>
    <w:rsid w:val="007D102C"/>
    <w:rsid w:val="007D2037"/>
    <w:rsid w:val="007D3D3A"/>
    <w:rsid w:val="007E02AE"/>
    <w:rsid w:val="007E0BA3"/>
    <w:rsid w:val="007E4DC1"/>
    <w:rsid w:val="007F54B2"/>
    <w:rsid w:val="007F6062"/>
    <w:rsid w:val="00806AFF"/>
    <w:rsid w:val="00807A30"/>
    <w:rsid w:val="008100A7"/>
    <w:rsid w:val="0081682E"/>
    <w:rsid w:val="008174A8"/>
    <w:rsid w:val="0082053A"/>
    <w:rsid w:val="0082072B"/>
    <w:rsid w:val="008370C7"/>
    <w:rsid w:val="00851640"/>
    <w:rsid w:val="0085647F"/>
    <w:rsid w:val="00862D12"/>
    <w:rsid w:val="0086791B"/>
    <w:rsid w:val="008717C8"/>
    <w:rsid w:val="00875304"/>
    <w:rsid w:val="00883D21"/>
    <w:rsid w:val="00892705"/>
    <w:rsid w:val="008930F2"/>
    <w:rsid w:val="008B69F6"/>
    <w:rsid w:val="008B7BC9"/>
    <w:rsid w:val="008C3E98"/>
    <w:rsid w:val="008C4D92"/>
    <w:rsid w:val="008D43C3"/>
    <w:rsid w:val="008D585B"/>
    <w:rsid w:val="008E1A8F"/>
    <w:rsid w:val="008E413D"/>
    <w:rsid w:val="008E60CC"/>
    <w:rsid w:val="008E6375"/>
    <w:rsid w:val="008E673F"/>
    <w:rsid w:val="008F5F57"/>
    <w:rsid w:val="0091714A"/>
    <w:rsid w:val="00926770"/>
    <w:rsid w:val="0093076B"/>
    <w:rsid w:val="00931A46"/>
    <w:rsid w:val="00944A7C"/>
    <w:rsid w:val="009519A9"/>
    <w:rsid w:val="00952485"/>
    <w:rsid w:val="00955ECC"/>
    <w:rsid w:val="00957411"/>
    <w:rsid w:val="00970636"/>
    <w:rsid w:val="00970CDB"/>
    <w:rsid w:val="00973116"/>
    <w:rsid w:val="009747EB"/>
    <w:rsid w:val="00975F13"/>
    <w:rsid w:val="00994D9F"/>
    <w:rsid w:val="00997FEC"/>
    <w:rsid w:val="009A2AA4"/>
    <w:rsid w:val="009B17AA"/>
    <w:rsid w:val="009B4688"/>
    <w:rsid w:val="009D2BB8"/>
    <w:rsid w:val="009F0DA0"/>
    <w:rsid w:val="009F4B7F"/>
    <w:rsid w:val="009F5249"/>
    <w:rsid w:val="009F7D7B"/>
    <w:rsid w:val="00A0361B"/>
    <w:rsid w:val="00A0627D"/>
    <w:rsid w:val="00A11790"/>
    <w:rsid w:val="00A12FCC"/>
    <w:rsid w:val="00A14F6D"/>
    <w:rsid w:val="00A1661B"/>
    <w:rsid w:val="00A17581"/>
    <w:rsid w:val="00A20238"/>
    <w:rsid w:val="00A214F3"/>
    <w:rsid w:val="00A25DAA"/>
    <w:rsid w:val="00A25E63"/>
    <w:rsid w:val="00A36E5B"/>
    <w:rsid w:val="00A402BC"/>
    <w:rsid w:val="00A448BB"/>
    <w:rsid w:val="00A54F9E"/>
    <w:rsid w:val="00A614DC"/>
    <w:rsid w:val="00A6218B"/>
    <w:rsid w:val="00A63F1F"/>
    <w:rsid w:val="00A67730"/>
    <w:rsid w:val="00A72313"/>
    <w:rsid w:val="00A7708E"/>
    <w:rsid w:val="00A81ACE"/>
    <w:rsid w:val="00A857FE"/>
    <w:rsid w:val="00A93043"/>
    <w:rsid w:val="00AA554E"/>
    <w:rsid w:val="00AB0769"/>
    <w:rsid w:val="00AB4208"/>
    <w:rsid w:val="00AB6785"/>
    <w:rsid w:val="00AB76AA"/>
    <w:rsid w:val="00AC2D3D"/>
    <w:rsid w:val="00AC3D3D"/>
    <w:rsid w:val="00AC6054"/>
    <w:rsid w:val="00AE08F9"/>
    <w:rsid w:val="00AE16B2"/>
    <w:rsid w:val="00AE2B8F"/>
    <w:rsid w:val="00AE4D68"/>
    <w:rsid w:val="00AE6DAD"/>
    <w:rsid w:val="00AF1D8A"/>
    <w:rsid w:val="00AF4260"/>
    <w:rsid w:val="00AF6CFE"/>
    <w:rsid w:val="00B02EF3"/>
    <w:rsid w:val="00B076EA"/>
    <w:rsid w:val="00B27A64"/>
    <w:rsid w:val="00B360F7"/>
    <w:rsid w:val="00B4719B"/>
    <w:rsid w:val="00B506CB"/>
    <w:rsid w:val="00B65D29"/>
    <w:rsid w:val="00B7331B"/>
    <w:rsid w:val="00B756D8"/>
    <w:rsid w:val="00B83FCD"/>
    <w:rsid w:val="00B851AF"/>
    <w:rsid w:val="00B8723A"/>
    <w:rsid w:val="00B93944"/>
    <w:rsid w:val="00B97308"/>
    <w:rsid w:val="00BA783F"/>
    <w:rsid w:val="00BB0958"/>
    <w:rsid w:val="00BC285F"/>
    <w:rsid w:val="00BC38CC"/>
    <w:rsid w:val="00BC3D56"/>
    <w:rsid w:val="00BC4D3C"/>
    <w:rsid w:val="00BD16AE"/>
    <w:rsid w:val="00BD3B8B"/>
    <w:rsid w:val="00C01292"/>
    <w:rsid w:val="00C01947"/>
    <w:rsid w:val="00C034D3"/>
    <w:rsid w:val="00C03582"/>
    <w:rsid w:val="00C06411"/>
    <w:rsid w:val="00C10487"/>
    <w:rsid w:val="00C127C7"/>
    <w:rsid w:val="00C150C9"/>
    <w:rsid w:val="00C17B79"/>
    <w:rsid w:val="00C21B4E"/>
    <w:rsid w:val="00C22F04"/>
    <w:rsid w:val="00C24737"/>
    <w:rsid w:val="00C24854"/>
    <w:rsid w:val="00C258A2"/>
    <w:rsid w:val="00C25CB8"/>
    <w:rsid w:val="00C25E23"/>
    <w:rsid w:val="00C26D46"/>
    <w:rsid w:val="00C33221"/>
    <w:rsid w:val="00C477EE"/>
    <w:rsid w:val="00C50D3E"/>
    <w:rsid w:val="00C51149"/>
    <w:rsid w:val="00C517BE"/>
    <w:rsid w:val="00C57068"/>
    <w:rsid w:val="00C66448"/>
    <w:rsid w:val="00C738A6"/>
    <w:rsid w:val="00C74935"/>
    <w:rsid w:val="00C75B21"/>
    <w:rsid w:val="00C8274C"/>
    <w:rsid w:val="00C82883"/>
    <w:rsid w:val="00C83524"/>
    <w:rsid w:val="00C86840"/>
    <w:rsid w:val="00C87DFC"/>
    <w:rsid w:val="00C93FFD"/>
    <w:rsid w:val="00CB66F4"/>
    <w:rsid w:val="00CC1B10"/>
    <w:rsid w:val="00CC6EF5"/>
    <w:rsid w:val="00CC70D4"/>
    <w:rsid w:val="00CD2387"/>
    <w:rsid w:val="00CE555A"/>
    <w:rsid w:val="00CE7105"/>
    <w:rsid w:val="00CF32D6"/>
    <w:rsid w:val="00D018E1"/>
    <w:rsid w:val="00D03E65"/>
    <w:rsid w:val="00D07869"/>
    <w:rsid w:val="00D12A57"/>
    <w:rsid w:val="00D1360B"/>
    <w:rsid w:val="00D1460C"/>
    <w:rsid w:val="00D244AC"/>
    <w:rsid w:val="00D376FD"/>
    <w:rsid w:val="00D405E5"/>
    <w:rsid w:val="00D477BF"/>
    <w:rsid w:val="00D55125"/>
    <w:rsid w:val="00D559E8"/>
    <w:rsid w:val="00D56619"/>
    <w:rsid w:val="00D61919"/>
    <w:rsid w:val="00D76AF8"/>
    <w:rsid w:val="00D83910"/>
    <w:rsid w:val="00D85AC6"/>
    <w:rsid w:val="00D904DE"/>
    <w:rsid w:val="00D910CD"/>
    <w:rsid w:val="00D91F46"/>
    <w:rsid w:val="00D96B92"/>
    <w:rsid w:val="00DA3869"/>
    <w:rsid w:val="00DA41D8"/>
    <w:rsid w:val="00DB566B"/>
    <w:rsid w:val="00DC3F86"/>
    <w:rsid w:val="00DC72F8"/>
    <w:rsid w:val="00DD5D92"/>
    <w:rsid w:val="00DE34D5"/>
    <w:rsid w:val="00DE74CF"/>
    <w:rsid w:val="00DF2FD1"/>
    <w:rsid w:val="00DF6619"/>
    <w:rsid w:val="00E05648"/>
    <w:rsid w:val="00E116F4"/>
    <w:rsid w:val="00E144C1"/>
    <w:rsid w:val="00E256BA"/>
    <w:rsid w:val="00E27814"/>
    <w:rsid w:val="00E30ED2"/>
    <w:rsid w:val="00E31F9A"/>
    <w:rsid w:val="00E337F6"/>
    <w:rsid w:val="00E35226"/>
    <w:rsid w:val="00E4775F"/>
    <w:rsid w:val="00E54CC5"/>
    <w:rsid w:val="00E579E9"/>
    <w:rsid w:val="00E60348"/>
    <w:rsid w:val="00E6396A"/>
    <w:rsid w:val="00E67426"/>
    <w:rsid w:val="00E721DE"/>
    <w:rsid w:val="00E7271E"/>
    <w:rsid w:val="00E755F2"/>
    <w:rsid w:val="00E77673"/>
    <w:rsid w:val="00E81789"/>
    <w:rsid w:val="00E81799"/>
    <w:rsid w:val="00E92A84"/>
    <w:rsid w:val="00E93400"/>
    <w:rsid w:val="00E96543"/>
    <w:rsid w:val="00EA06ED"/>
    <w:rsid w:val="00EA0C73"/>
    <w:rsid w:val="00EA48A9"/>
    <w:rsid w:val="00EB5DF9"/>
    <w:rsid w:val="00EB6C59"/>
    <w:rsid w:val="00EB79B1"/>
    <w:rsid w:val="00EC7B50"/>
    <w:rsid w:val="00ED1F93"/>
    <w:rsid w:val="00ED4981"/>
    <w:rsid w:val="00EE23DF"/>
    <w:rsid w:val="00EF11B4"/>
    <w:rsid w:val="00F118DE"/>
    <w:rsid w:val="00F14032"/>
    <w:rsid w:val="00F1560E"/>
    <w:rsid w:val="00F210D4"/>
    <w:rsid w:val="00F36B94"/>
    <w:rsid w:val="00F374DB"/>
    <w:rsid w:val="00F4432B"/>
    <w:rsid w:val="00F45FBE"/>
    <w:rsid w:val="00F64EB8"/>
    <w:rsid w:val="00F75967"/>
    <w:rsid w:val="00F9503E"/>
    <w:rsid w:val="00F95CBE"/>
    <w:rsid w:val="00FB02C6"/>
    <w:rsid w:val="00FB4E47"/>
    <w:rsid w:val="00FC4806"/>
    <w:rsid w:val="00FD2BBD"/>
    <w:rsid w:val="00FD39A9"/>
    <w:rsid w:val="00FD4A8F"/>
    <w:rsid w:val="00FE1066"/>
    <w:rsid w:val="00FF0CA5"/>
    <w:rsid w:val="00FF6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B1965"/>
  <w15:docId w15:val="{9184B340-5562-A24C-8B87-F847E6C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D12"/>
    <w:pPr>
      <w:widowControl w:val="0"/>
    </w:pPr>
  </w:style>
  <w:style w:type="paragraph" w:styleId="Titre1">
    <w:name w:val="heading 1"/>
    <w:basedOn w:val="Normal"/>
    <w:next w:val="Normal"/>
    <w:link w:val="Titre1Car"/>
    <w:uiPriority w:val="9"/>
    <w:qFormat/>
    <w:rsid w:val="008C4D9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Titre2">
    <w:name w:val="heading 2"/>
    <w:basedOn w:val="Normal"/>
    <w:link w:val="Titre2Car"/>
    <w:uiPriority w:val="9"/>
    <w:qFormat/>
    <w:rsid w:val="006124F0"/>
    <w:pPr>
      <w:widowControl/>
      <w:spacing w:before="482" w:after="363"/>
      <w:outlineLvl w:val="1"/>
    </w:pPr>
    <w:rPr>
      <w:rFonts w:ascii="PMingLiU" w:eastAsia="PMingLiU" w:hAnsi="PMingLiU" w:cs="PMingLiU"/>
      <w:b/>
      <w:bCs/>
      <w:kern w:val="0"/>
      <w:sz w:val="36"/>
      <w:szCs w:val="36"/>
    </w:rPr>
  </w:style>
  <w:style w:type="paragraph" w:styleId="Titre3">
    <w:name w:val="heading 3"/>
    <w:basedOn w:val="Normal"/>
    <w:next w:val="Normal"/>
    <w:link w:val="Titre3Car"/>
    <w:uiPriority w:val="9"/>
    <w:unhideWhenUsed/>
    <w:qFormat/>
    <w:rsid w:val="00A72313"/>
    <w:pPr>
      <w:keepNext/>
      <w:spacing w:line="720" w:lineRule="auto"/>
      <w:outlineLvl w:val="2"/>
    </w:pPr>
    <w:rPr>
      <w:rFonts w:ascii="Times New Roman" w:eastAsia="Arial Unicode MS" w:hAnsi="Times New Roman" w:cs="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C4D92"/>
    <w:pPr>
      <w:widowControl/>
      <w:spacing w:before="100" w:beforeAutospacing="1" w:after="119"/>
    </w:pPr>
    <w:rPr>
      <w:rFonts w:ascii="PMingLiU" w:eastAsia="PMingLiU" w:hAnsi="PMingLiU" w:cs="PMingLiU"/>
      <w:kern w:val="0"/>
      <w:szCs w:val="24"/>
    </w:rPr>
  </w:style>
  <w:style w:type="paragraph" w:customStyle="1" w:styleId="Default">
    <w:name w:val="Default"/>
    <w:rsid w:val="008C4D92"/>
    <w:pPr>
      <w:widowControl w:val="0"/>
      <w:autoSpaceDE w:val="0"/>
      <w:autoSpaceDN w:val="0"/>
      <w:adjustRightInd w:val="0"/>
    </w:pPr>
    <w:rPr>
      <w:rFonts w:ascii="Arial" w:hAnsi="Arial" w:cs="Arial"/>
      <w:color w:val="000000"/>
      <w:kern w:val="0"/>
      <w:szCs w:val="24"/>
    </w:rPr>
  </w:style>
  <w:style w:type="character" w:customStyle="1" w:styleId="Titre1Car">
    <w:name w:val="Titre 1 Car"/>
    <w:basedOn w:val="Policepardfaut"/>
    <w:link w:val="Titre1"/>
    <w:uiPriority w:val="9"/>
    <w:rsid w:val="008C4D92"/>
    <w:rPr>
      <w:rFonts w:asciiTheme="majorHAnsi" w:eastAsiaTheme="majorEastAsia" w:hAnsiTheme="majorHAnsi" w:cstheme="majorBidi"/>
      <w:b/>
      <w:bCs/>
      <w:kern w:val="52"/>
      <w:sz w:val="52"/>
      <w:szCs w:val="52"/>
    </w:rPr>
  </w:style>
  <w:style w:type="paragraph" w:styleId="En-ttedetabledesmatires">
    <w:name w:val="TOC Heading"/>
    <w:basedOn w:val="Titre1"/>
    <w:next w:val="Normal"/>
    <w:uiPriority w:val="39"/>
    <w:unhideWhenUsed/>
    <w:qFormat/>
    <w:rsid w:val="008C4D92"/>
    <w:pPr>
      <w:keepLines/>
      <w:widowControl/>
      <w:spacing w:before="480" w:after="0" w:line="276" w:lineRule="auto"/>
      <w:outlineLvl w:val="9"/>
    </w:pPr>
    <w:rPr>
      <w:color w:val="365F91" w:themeColor="accent1" w:themeShade="BF"/>
      <w:kern w:val="0"/>
      <w:sz w:val="28"/>
      <w:szCs w:val="28"/>
    </w:rPr>
  </w:style>
  <w:style w:type="paragraph" w:styleId="TM2">
    <w:name w:val="toc 2"/>
    <w:basedOn w:val="Normal"/>
    <w:next w:val="Normal"/>
    <w:autoRedefine/>
    <w:uiPriority w:val="39"/>
    <w:unhideWhenUsed/>
    <w:qFormat/>
    <w:rsid w:val="008C4D92"/>
    <w:pPr>
      <w:spacing w:before="120"/>
      <w:ind w:left="240"/>
    </w:pPr>
    <w:rPr>
      <w:b/>
      <w:bCs/>
      <w:sz w:val="22"/>
    </w:rPr>
  </w:style>
  <w:style w:type="paragraph" w:styleId="TM1">
    <w:name w:val="toc 1"/>
    <w:basedOn w:val="Normal"/>
    <w:next w:val="Normal"/>
    <w:autoRedefine/>
    <w:uiPriority w:val="39"/>
    <w:unhideWhenUsed/>
    <w:qFormat/>
    <w:rsid w:val="000E69E1"/>
    <w:pPr>
      <w:tabs>
        <w:tab w:val="left" w:pos="480"/>
        <w:tab w:val="right" w:leader="dot" w:pos="8296"/>
      </w:tabs>
      <w:spacing w:before="120"/>
    </w:pPr>
    <w:rPr>
      <w:b/>
      <w:bCs/>
      <w:i/>
      <w:iCs/>
      <w:szCs w:val="24"/>
    </w:rPr>
  </w:style>
  <w:style w:type="paragraph" w:styleId="TM3">
    <w:name w:val="toc 3"/>
    <w:basedOn w:val="Normal"/>
    <w:next w:val="Normal"/>
    <w:autoRedefine/>
    <w:uiPriority w:val="39"/>
    <w:unhideWhenUsed/>
    <w:qFormat/>
    <w:rsid w:val="0065167A"/>
    <w:pPr>
      <w:tabs>
        <w:tab w:val="left" w:pos="1200"/>
        <w:tab w:val="right" w:leader="dot" w:pos="8296"/>
      </w:tabs>
      <w:ind w:left="480"/>
    </w:pPr>
    <w:rPr>
      <w:sz w:val="20"/>
      <w:szCs w:val="20"/>
    </w:rPr>
  </w:style>
  <w:style w:type="paragraph" w:styleId="Textedebulles">
    <w:name w:val="Balloon Text"/>
    <w:basedOn w:val="Normal"/>
    <w:link w:val="TextedebullesCar"/>
    <w:uiPriority w:val="99"/>
    <w:semiHidden/>
    <w:unhideWhenUsed/>
    <w:rsid w:val="008C4D92"/>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8C4D92"/>
    <w:rPr>
      <w:rFonts w:asciiTheme="majorHAnsi" w:eastAsiaTheme="majorEastAsia" w:hAnsiTheme="majorHAnsi" w:cstheme="majorBidi"/>
      <w:sz w:val="18"/>
      <w:szCs w:val="18"/>
    </w:rPr>
  </w:style>
  <w:style w:type="paragraph" w:styleId="Notedebasdepage">
    <w:name w:val="footnote text"/>
    <w:basedOn w:val="Normal"/>
    <w:link w:val="NotedebasdepageCar"/>
    <w:uiPriority w:val="99"/>
    <w:semiHidden/>
    <w:unhideWhenUsed/>
    <w:rsid w:val="0051148C"/>
    <w:pPr>
      <w:snapToGrid w:val="0"/>
    </w:pPr>
    <w:rPr>
      <w:sz w:val="20"/>
      <w:szCs w:val="20"/>
    </w:rPr>
  </w:style>
  <w:style w:type="character" w:customStyle="1" w:styleId="NotedebasdepageCar">
    <w:name w:val="Note de bas de page Car"/>
    <w:basedOn w:val="Policepardfaut"/>
    <w:link w:val="Notedebasdepage"/>
    <w:uiPriority w:val="99"/>
    <w:semiHidden/>
    <w:rsid w:val="0051148C"/>
    <w:rPr>
      <w:sz w:val="20"/>
      <w:szCs w:val="20"/>
    </w:rPr>
  </w:style>
  <w:style w:type="character" w:styleId="Appelnotedebasdep">
    <w:name w:val="footnote reference"/>
    <w:basedOn w:val="Policepardfaut"/>
    <w:uiPriority w:val="99"/>
    <w:semiHidden/>
    <w:unhideWhenUsed/>
    <w:rsid w:val="0051148C"/>
    <w:rPr>
      <w:vertAlign w:val="superscript"/>
    </w:rPr>
  </w:style>
  <w:style w:type="paragraph" w:styleId="Notedefin">
    <w:name w:val="endnote text"/>
    <w:basedOn w:val="Normal"/>
    <w:link w:val="NotedefinCar"/>
    <w:uiPriority w:val="99"/>
    <w:semiHidden/>
    <w:unhideWhenUsed/>
    <w:rsid w:val="0051148C"/>
    <w:pPr>
      <w:snapToGrid w:val="0"/>
    </w:pPr>
  </w:style>
  <w:style w:type="character" w:customStyle="1" w:styleId="NotedefinCar">
    <w:name w:val="Note de fin Car"/>
    <w:basedOn w:val="Policepardfaut"/>
    <w:link w:val="Notedefin"/>
    <w:uiPriority w:val="99"/>
    <w:semiHidden/>
    <w:rsid w:val="0051148C"/>
  </w:style>
  <w:style w:type="character" w:styleId="Appeldenotedefin">
    <w:name w:val="endnote reference"/>
    <w:basedOn w:val="Policepardfaut"/>
    <w:uiPriority w:val="99"/>
    <w:semiHidden/>
    <w:unhideWhenUsed/>
    <w:rsid w:val="0051148C"/>
    <w:rPr>
      <w:vertAlign w:val="superscript"/>
    </w:rPr>
  </w:style>
  <w:style w:type="character" w:styleId="Lienhypertexte">
    <w:name w:val="Hyperlink"/>
    <w:basedOn w:val="Policepardfaut"/>
    <w:uiPriority w:val="99"/>
    <w:unhideWhenUsed/>
    <w:rsid w:val="0051148C"/>
    <w:rPr>
      <w:color w:val="0000FF" w:themeColor="hyperlink"/>
      <w:u w:val="single"/>
    </w:rPr>
  </w:style>
  <w:style w:type="character" w:customStyle="1" w:styleId="Titre2Car">
    <w:name w:val="Titre 2 Car"/>
    <w:basedOn w:val="Policepardfaut"/>
    <w:link w:val="Titre2"/>
    <w:uiPriority w:val="9"/>
    <w:rsid w:val="006124F0"/>
    <w:rPr>
      <w:rFonts w:ascii="PMingLiU" w:eastAsia="PMingLiU" w:hAnsi="PMingLiU" w:cs="PMingLiU"/>
      <w:b/>
      <w:bCs/>
      <w:kern w:val="0"/>
      <w:sz w:val="36"/>
      <w:szCs w:val="36"/>
    </w:rPr>
  </w:style>
  <w:style w:type="paragraph" w:styleId="TM4">
    <w:name w:val="toc 4"/>
    <w:basedOn w:val="Normal"/>
    <w:next w:val="Normal"/>
    <w:autoRedefine/>
    <w:uiPriority w:val="39"/>
    <w:unhideWhenUsed/>
    <w:rsid w:val="00807A30"/>
    <w:pPr>
      <w:ind w:left="720"/>
    </w:pPr>
    <w:rPr>
      <w:sz w:val="20"/>
      <w:szCs w:val="20"/>
    </w:rPr>
  </w:style>
  <w:style w:type="paragraph" w:styleId="TM5">
    <w:name w:val="toc 5"/>
    <w:basedOn w:val="Normal"/>
    <w:next w:val="Normal"/>
    <w:autoRedefine/>
    <w:uiPriority w:val="39"/>
    <w:unhideWhenUsed/>
    <w:rsid w:val="00807A30"/>
    <w:pPr>
      <w:ind w:left="960"/>
    </w:pPr>
    <w:rPr>
      <w:sz w:val="20"/>
      <w:szCs w:val="20"/>
    </w:rPr>
  </w:style>
  <w:style w:type="paragraph" w:styleId="TM6">
    <w:name w:val="toc 6"/>
    <w:basedOn w:val="Normal"/>
    <w:next w:val="Normal"/>
    <w:autoRedefine/>
    <w:uiPriority w:val="39"/>
    <w:unhideWhenUsed/>
    <w:rsid w:val="00807A30"/>
    <w:pPr>
      <w:ind w:left="1200"/>
    </w:pPr>
    <w:rPr>
      <w:sz w:val="20"/>
      <w:szCs w:val="20"/>
    </w:rPr>
  </w:style>
  <w:style w:type="paragraph" w:styleId="TM7">
    <w:name w:val="toc 7"/>
    <w:basedOn w:val="Normal"/>
    <w:next w:val="Normal"/>
    <w:autoRedefine/>
    <w:uiPriority w:val="39"/>
    <w:unhideWhenUsed/>
    <w:rsid w:val="00807A30"/>
    <w:pPr>
      <w:ind w:left="1440"/>
    </w:pPr>
    <w:rPr>
      <w:sz w:val="20"/>
      <w:szCs w:val="20"/>
    </w:rPr>
  </w:style>
  <w:style w:type="paragraph" w:styleId="TM8">
    <w:name w:val="toc 8"/>
    <w:basedOn w:val="Normal"/>
    <w:next w:val="Normal"/>
    <w:autoRedefine/>
    <w:uiPriority w:val="39"/>
    <w:unhideWhenUsed/>
    <w:rsid w:val="00807A30"/>
    <w:pPr>
      <w:ind w:left="1680"/>
    </w:pPr>
    <w:rPr>
      <w:sz w:val="20"/>
      <w:szCs w:val="20"/>
    </w:rPr>
  </w:style>
  <w:style w:type="paragraph" w:styleId="TM9">
    <w:name w:val="toc 9"/>
    <w:basedOn w:val="Normal"/>
    <w:next w:val="Normal"/>
    <w:autoRedefine/>
    <w:uiPriority w:val="39"/>
    <w:unhideWhenUsed/>
    <w:rsid w:val="00807A30"/>
    <w:pPr>
      <w:ind w:left="1920"/>
    </w:pPr>
    <w:rPr>
      <w:sz w:val="20"/>
      <w:szCs w:val="20"/>
    </w:rPr>
  </w:style>
  <w:style w:type="paragraph" w:styleId="Paragraphedeliste">
    <w:name w:val="List Paragraph"/>
    <w:basedOn w:val="Normal"/>
    <w:uiPriority w:val="34"/>
    <w:qFormat/>
    <w:rsid w:val="002C6DEF"/>
    <w:pPr>
      <w:ind w:leftChars="200" w:left="480"/>
    </w:pPr>
  </w:style>
  <w:style w:type="character" w:customStyle="1" w:styleId="Titre3Car">
    <w:name w:val="Titre 3 Car"/>
    <w:basedOn w:val="Policepardfaut"/>
    <w:link w:val="Titre3"/>
    <w:uiPriority w:val="9"/>
    <w:rsid w:val="00A72313"/>
    <w:rPr>
      <w:rFonts w:ascii="Times New Roman" w:eastAsia="Arial Unicode MS" w:hAnsi="Times New Roman" w:cs="Times New Roman"/>
      <w:b/>
      <w:bCs/>
      <w:szCs w:val="24"/>
    </w:rPr>
  </w:style>
  <w:style w:type="character" w:customStyle="1" w:styleId="A5">
    <w:name w:val="A5"/>
    <w:uiPriority w:val="99"/>
    <w:rsid w:val="005F7878"/>
    <w:rPr>
      <w:rFonts w:cs="Myriad Pro"/>
      <w:color w:val="000000"/>
      <w:sz w:val="16"/>
      <w:szCs w:val="16"/>
    </w:rPr>
  </w:style>
  <w:style w:type="paragraph" w:styleId="En-tte">
    <w:name w:val="header"/>
    <w:basedOn w:val="Normal"/>
    <w:link w:val="En-tteCar"/>
    <w:uiPriority w:val="99"/>
    <w:unhideWhenUsed/>
    <w:rsid w:val="006D7E7A"/>
    <w:pPr>
      <w:tabs>
        <w:tab w:val="center" w:pos="4153"/>
        <w:tab w:val="right" w:pos="8306"/>
      </w:tabs>
      <w:snapToGrid w:val="0"/>
    </w:pPr>
    <w:rPr>
      <w:sz w:val="20"/>
      <w:szCs w:val="20"/>
    </w:rPr>
  </w:style>
  <w:style w:type="character" w:customStyle="1" w:styleId="En-tteCar">
    <w:name w:val="En-tête Car"/>
    <w:basedOn w:val="Policepardfaut"/>
    <w:link w:val="En-tte"/>
    <w:uiPriority w:val="99"/>
    <w:rsid w:val="006D7E7A"/>
    <w:rPr>
      <w:sz w:val="20"/>
      <w:szCs w:val="20"/>
    </w:rPr>
  </w:style>
  <w:style w:type="paragraph" w:styleId="Pieddepage">
    <w:name w:val="footer"/>
    <w:basedOn w:val="Normal"/>
    <w:link w:val="PieddepageCar"/>
    <w:uiPriority w:val="99"/>
    <w:unhideWhenUsed/>
    <w:rsid w:val="006D7E7A"/>
    <w:pPr>
      <w:tabs>
        <w:tab w:val="center" w:pos="4153"/>
        <w:tab w:val="right" w:pos="8306"/>
      </w:tabs>
      <w:snapToGrid w:val="0"/>
    </w:pPr>
    <w:rPr>
      <w:sz w:val="20"/>
      <w:szCs w:val="20"/>
    </w:rPr>
  </w:style>
  <w:style w:type="character" w:customStyle="1" w:styleId="PieddepageCar">
    <w:name w:val="Pied de page Car"/>
    <w:basedOn w:val="Policepardfaut"/>
    <w:link w:val="Pieddepage"/>
    <w:uiPriority w:val="99"/>
    <w:rsid w:val="006D7E7A"/>
    <w:rPr>
      <w:sz w:val="20"/>
      <w:szCs w:val="20"/>
    </w:rPr>
  </w:style>
  <w:style w:type="paragraph" w:customStyle="1" w:styleId="Pa9">
    <w:name w:val="Pa9"/>
    <w:basedOn w:val="Default"/>
    <w:next w:val="Default"/>
    <w:uiPriority w:val="99"/>
    <w:rsid w:val="00357BD8"/>
    <w:pPr>
      <w:spacing w:line="361" w:lineRule="atLeast"/>
    </w:pPr>
    <w:rPr>
      <w:rFonts w:ascii="Microsoft Yi Baiti" w:eastAsia="Microsoft Yi Baiti" w:hAnsiTheme="minorHAnsi" w:cstheme="minorBidi"/>
      <w:color w:val="auto"/>
    </w:rPr>
  </w:style>
  <w:style w:type="paragraph" w:customStyle="1" w:styleId="Pa1">
    <w:name w:val="Pa1"/>
    <w:basedOn w:val="Default"/>
    <w:next w:val="Default"/>
    <w:uiPriority w:val="99"/>
    <w:rsid w:val="00393C26"/>
    <w:pPr>
      <w:spacing w:line="361" w:lineRule="atLeast"/>
    </w:pPr>
    <w:rPr>
      <w:rFonts w:ascii="Microsoft Yi Baiti" w:eastAsia="Microsoft Yi Baiti" w:hAnsiTheme="minorHAnsi" w:cstheme="minorBidi"/>
      <w:color w:val="auto"/>
    </w:rPr>
  </w:style>
  <w:style w:type="character" w:customStyle="1" w:styleId="A10">
    <w:name w:val="A10"/>
    <w:uiPriority w:val="99"/>
    <w:rsid w:val="00A25E63"/>
    <w:rPr>
      <w:rFonts w:cs="Myriad Pro"/>
      <w:b/>
      <w:bCs/>
      <w:color w:val="000000"/>
      <w:sz w:val="19"/>
      <w:szCs w:val="19"/>
    </w:rPr>
  </w:style>
  <w:style w:type="character" w:styleId="Textedelespacerserv">
    <w:name w:val="Placeholder Text"/>
    <w:basedOn w:val="Policepardfaut"/>
    <w:uiPriority w:val="99"/>
    <w:semiHidden/>
    <w:rsid w:val="0091714A"/>
    <w:rPr>
      <w:color w:val="808080"/>
    </w:rPr>
  </w:style>
  <w:style w:type="paragraph" w:customStyle="1" w:styleId="Pa0">
    <w:name w:val="Pa0"/>
    <w:basedOn w:val="Default"/>
    <w:next w:val="Default"/>
    <w:uiPriority w:val="99"/>
    <w:rsid w:val="008F5F57"/>
    <w:pPr>
      <w:spacing w:line="241" w:lineRule="atLeast"/>
    </w:pPr>
    <w:rPr>
      <w:rFonts w:ascii="Myriad Pro" w:hAnsi="Myriad Pro" w:cstheme="minorBidi"/>
      <w:color w:val="auto"/>
    </w:rPr>
  </w:style>
  <w:style w:type="character" w:styleId="Mentionnonrsolue">
    <w:name w:val="Unresolved Mention"/>
    <w:basedOn w:val="Policepardfaut"/>
    <w:uiPriority w:val="99"/>
    <w:semiHidden/>
    <w:unhideWhenUsed/>
    <w:rsid w:val="00781CCF"/>
    <w:rPr>
      <w:color w:val="605E5C"/>
      <w:shd w:val="clear" w:color="auto" w:fill="E1DFDD"/>
    </w:rPr>
  </w:style>
  <w:style w:type="character" w:customStyle="1" w:styleId="AEBodyChar">
    <w:name w:val="A&amp;E Body Char"/>
    <w:link w:val="AEBody"/>
    <w:locked/>
    <w:rsid w:val="00110075"/>
    <w:rPr>
      <w:rFonts w:ascii="Helvetica" w:hAnsi="Helvetica" w:cs="Helvetica"/>
      <w:sz w:val="16"/>
      <w:szCs w:val="24"/>
      <w:lang w:val="en-GB" w:eastAsia="en-US"/>
    </w:rPr>
  </w:style>
  <w:style w:type="paragraph" w:customStyle="1" w:styleId="AEBody">
    <w:name w:val="A&amp;E Body"/>
    <w:basedOn w:val="Normal"/>
    <w:link w:val="AEBodyChar"/>
    <w:rsid w:val="00110075"/>
    <w:pPr>
      <w:widowControl/>
      <w:ind w:left="567"/>
    </w:pPr>
    <w:rPr>
      <w:rFonts w:ascii="Helvetica" w:hAnsi="Helvetica" w:cs="Helvetica"/>
      <w:sz w:val="16"/>
      <w:szCs w:val="24"/>
      <w:lang w:val="en-GB" w:eastAsia="en-US"/>
    </w:rPr>
  </w:style>
  <w:style w:type="paragraph" w:customStyle="1" w:styleId="AEHeading2">
    <w:name w:val="A&amp;E Heading 2"/>
    <w:basedOn w:val="AEBody"/>
    <w:next w:val="AEBody"/>
    <w:rsid w:val="00110075"/>
    <w:pPr>
      <w:spacing w:before="120" w:after="60"/>
    </w:pPr>
    <w:rPr>
      <w:rFonts w:eastAsia="Times New Roman" w:cs="Times New Roman"/>
      <w:b/>
      <w:kern w:val="0"/>
    </w:rPr>
  </w:style>
  <w:style w:type="character" w:customStyle="1" w:styleId="AEDatenZchn">
    <w:name w:val="A&amp;E Daten Zchn"/>
    <w:link w:val="AEDaten"/>
    <w:locked/>
    <w:rsid w:val="00110075"/>
    <w:rPr>
      <w:rFonts w:ascii="Helvetica" w:hAnsi="Helvetica" w:cs="Helvetica"/>
      <w:sz w:val="16"/>
      <w:lang w:val="en-GB" w:eastAsia="en-US"/>
    </w:rPr>
  </w:style>
  <w:style w:type="paragraph" w:customStyle="1" w:styleId="AEDaten">
    <w:name w:val="A&amp;E Daten"/>
    <w:basedOn w:val="Normal"/>
    <w:link w:val="AEDatenZchn"/>
    <w:rsid w:val="00110075"/>
    <w:pPr>
      <w:widowControl/>
      <w:tabs>
        <w:tab w:val="left" w:pos="2835"/>
      </w:tabs>
      <w:ind w:left="567"/>
    </w:pPr>
    <w:rPr>
      <w:rFonts w:ascii="Helvetica" w:hAnsi="Helvetica" w:cs="Helvetica"/>
      <w:sz w:val="16"/>
      <w:lang w:val="en-GB" w:eastAsia="en-US"/>
    </w:rPr>
  </w:style>
  <w:style w:type="paragraph" w:customStyle="1" w:styleId="AEHeading3">
    <w:name w:val="A&amp;E Heading 3"/>
    <w:basedOn w:val="AEBody"/>
    <w:next w:val="Normal"/>
    <w:link w:val="AEHeading3Char"/>
    <w:rsid w:val="00110075"/>
    <w:rPr>
      <w:rFonts w:eastAsia="Times New Roman"/>
      <w:b/>
      <w:kern w:val="0"/>
    </w:rPr>
  </w:style>
  <w:style w:type="character" w:customStyle="1" w:styleId="AEHeading3Char">
    <w:name w:val="A&amp;E Heading 3 Char"/>
    <w:link w:val="AEHeading3"/>
    <w:locked/>
    <w:rsid w:val="00110075"/>
    <w:rPr>
      <w:rFonts w:ascii="Helvetica" w:eastAsia="Times New Roman" w:hAnsi="Helvetica" w:cs="Helvetica"/>
      <w:b/>
      <w:kern w:val="0"/>
      <w:sz w:val="16"/>
      <w:szCs w:val="24"/>
      <w:lang w:val="en-GB" w:eastAsia="en-US"/>
    </w:rPr>
  </w:style>
  <w:style w:type="table" w:styleId="Grilledutableau">
    <w:name w:val="Table Grid"/>
    <w:basedOn w:val="TableauNormal"/>
    <w:uiPriority w:val="59"/>
    <w:rsid w:val="00DA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674921"/>
    <w:pPr>
      <w:suppressAutoHyphens/>
      <w:spacing w:after="130"/>
    </w:pPr>
    <w:rPr>
      <w:rFonts w:ascii="VBCOfficinaSans" w:eastAsia="Times New Roman" w:hAnsi="VBCOfficinaSans" w:cs="Times New Roman"/>
      <w:kern w:val="0"/>
      <w:sz w:val="22"/>
      <w:szCs w:val="20"/>
      <w:lang w:val="de-DE" w:eastAsia="ar-SA"/>
    </w:rPr>
  </w:style>
  <w:style w:type="character" w:customStyle="1" w:styleId="CorpsdetexteCar">
    <w:name w:val="Corps de texte Car"/>
    <w:basedOn w:val="Policepardfaut"/>
    <w:link w:val="Corpsdetexte"/>
    <w:rsid w:val="00674921"/>
    <w:rPr>
      <w:rFonts w:ascii="VBCOfficinaSans" w:eastAsia="Times New Roman" w:hAnsi="VBCOfficinaSans" w:cs="Times New Roman"/>
      <w:kern w:val="0"/>
      <w:sz w:val="22"/>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87142">
      <w:bodyDiv w:val="1"/>
      <w:marLeft w:val="0"/>
      <w:marRight w:val="0"/>
      <w:marTop w:val="0"/>
      <w:marBottom w:val="0"/>
      <w:divBdr>
        <w:top w:val="none" w:sz="0" w:space="0" w:color="auto"/>
        <w:left w:val="none" w:sz="0" w:space="0" w:color="auto"/>
        <w:bottom w:val="none" w:sz="0" w:space="0" w:color="auto"/>
        <w:right w:val="none" w:sz="0" w:space="0" w:color="auto"/>
      </w:divBdr>
    </w:div>
    <w:div w:id="217938042">
      <w:bodyDiv w:val="1"/>
      <w:marLeft w:val="0"/>
      <w:marRight w:val="0"/>
      <w:marTop w:val="0"/>
      <w:marBottom w:val="0"/>
      <w:divBdr>
        <w:top w:val="none" w:sz="0" w:space="0" w:color="auto"/>
        <w:left w:val="none" w:sz="0" w:space="0" w:color="auto"/>
        <w:bottom w:val="none" w:sz="0" w:space="0" w:color="auto"/>
        <w:right w:val="none" w:sz="0" w:space="0" w:color="auto"/>
      </w:divBdr>
    </w:div>
    <w:div w:id="286547180">
      <w:bodyDiv w:val="1"/>
      <w:marLeft w:val="0"/>
      <w:marRight w:val="0"/>
      <w:marTop w:val="0"/>
      <w:marBottom w:val="0"/>
      <w:divBdr>
        <w:top w:val="none" w:sz="0" w:space="0" w:color="auto"/>
        <w:left w:val="none" w:sz="0" w:space="0" w:color="auto"/>
        <w:bottom w:val="none" w:sz="0" w:space="0" w:color="auto"/>
        <w:right w:val="none" w:sz="0" w:space="0" w:color="auto"/>
      </w:divBdr>
    </w:div>
    <w:div w:id="442188388">
      <w:bodyDiv w:val="1"/>
      <w:marLeft w:val="0"/>
      <w:marRight w:val="0"/>
      <w:marTop w:val="0"/>
      <w:marBottom w:val="0"/>
      <w:divBdr>
        <w:top w:val="none" w:sz="0" w:space="0" w:color="auto"/>
        <w:left w:val="none" w:sz="0" w:space="0" w:color="auto"/>
        <w:bottom w:val="none" w:sz="0" w:space="0" w:color="auto"/>
        <w:right w:val="none" w:sz="0" w:space="0" w:color="auto"/>
      </w:divBdr>
    </w:div>
    <w:div w:id="515652308">
      <w:bodyDiv w:val="1"/>
      <w:marLeft w:val="0"/>
      <w:marRight w:val="0"/>
      <w:marTop w:val="0"/>
      <w:marBottom w:val="0"/>
      <w:divBdr>
        <w:top w:val="none" w:sz="0" w:space="0" w:color="auto"/>
        <w:left w:val="none" w:sz="0" w:space="0" w:color="auto"/>
        <w:bottom w:val="none" w:sz="0" w:space="0" w:color="auto"/>
        <w:right w:val="none" w:sz="0" w:space="0" w:color="auto"/>
      </w:divBdr>
    </w:div>
    <w:div w:id="696733223">
      <w:bodyDiv w:val="1"/>
      <w:marLeft w:val="0"/>
      <w:marRight w:val="0"/>
      <w:marTop w:val="0"/>
      <w:marBottom w:val="0"/>
      <w:divBdr>
        <w:top w:val="none" w:sz="0" w:space="0" w:color="auto"/>
        <w:left w:val="none" w:sz="0" w:space="0" w:color="auto"/>
        <w:bottom w:val="none" w:sz="0" w:space="0" w:color="auto"/>
        <w:right w:val="none" w:sz="0" w:space="0" w:color="auto"/>
      </w:divBdr>
    </w:div>
    <w:div w:id="722410146">
      <w:bodyDiv w:val="1"/>
      <w:marLeft w:val="0"/>
      <w:marRight w:val="0"/>
      <w:marTop w:val="0"/>
      <w:marBottom w:val="0"/>
      <w:divBdr>
        <w:top w:val="none" w:sz="0" w:space="0" w:color="auto"/>
        <w:left w:val="none" w:sz="0" w:space="0" w:color="auto"/>
        <w:bottom w:val="none" w:sz="0" w:space="0" w:color="auto"/>
        <w:right w:val="none" w:sz="0" w:space="0" w:color="auto"/>
      </w:divBdr>
    </w:div>
    <w:div w:id="1004358620">
      <w:bodyDiv w:val="1"/>
      <w:marLeft w:val="0"/>
      <w:marRight w:val="0"/>
      <w:marTop w:val="0"/>
      <w:marBottom w:val="0"/>
      <w:divBdr>
        <w:top w:val="none" w:sz="0" w:space="0" w:color="auto"/>
        <w:left w:val="none" w:sz="0" w:space="0" w:color="auto"/>
        <w:bottom w:val="none" w:sz="0" w:space="0" w:color="auto"/>
        <w:right w:val="none" w:sz="0" w:space="0" w:color="auto"/>
      </w:divBdr>
    </w:div>
    <w:div w:id="1036349729">
      <w:bodyDiv w:val="1"/>
      <w:marLeft w:val="0"/>
      <w:marRight w:val="0"/>
      <w:marTop w:val="0"/>
      <w:marBottom w:val="0"/>
      <w:divBdr>
        <w:top w:val="none" w:sz="0" w:space="0" w:color="auto"/>
        <w:left w:val="none" w:sz="0" w:space="0" w:color="auto"/>
        <w:bottom w:val="none" w:sz="0" w:space="0" w:color="auto"/>
        <w:right w:val="none" w:sz="0" w:space="0" w:color="auto"/>
      </w:divBdr>
    </w:div>
    <w:div w:id="1239555066">
      <w:bodyDiv w:val="1"/>
      <w:marLeft w:val="0"/>
      <w:marRight w:val="0"/>
      <w:marTop w:val="0"/>
      <w:marBottom w:val="0"/>
      <w:divBdr>
        <w:top w:val="none" w:sz="0" w:space="0" w:color="auto"/>
        <w:left w:val="none" w:sz="0" w:space="0" w:color="auto"/>
        <w:bottom w:val="none" w:sz="0" w:space="0" w:color="auto"/>
        <w:right w:val="none" w:sz="0" w:space="0" w:color="auto"/>
      </w:divBdr>
    </w:div>
    <w:div w:id="1289556211">
      <w:bodyDiv w:val="1"/>
      <w:marLeft w:val="0"/>
      <w:marRight w:val="0"/>
      <w:marTop w:val="0"/>
      <w:marBottom w:val="0"/>
      <w:divBdr>
        <w:top w:val="none" w:sz="0" w:space="0" w:color="auto"/>
        <w:left w:val="none" w:sz="0" w:space="0" w:color="auto"/>
        <w:bottom w:val="none" w:sz="0" w:space="0" w:color="auto"/>
        <w:right w:val="none" w:sz="0" w:space="0" w:color="auto"/>
      </w:divBdr>
    </w:div>
    <w:div w:id="1305116627">
      <w:bodyDiv w:val="1"/>
      <w:marLeft w:val="0"/>
      <w:marRight w:val="0"/>
      <w:marTop w:val="0"/>
      <w:marBottom w:val="0"/>
      <w:divBdr>
        <w:top w:val="none" w:sz="0" w:space="0" w:color="auto"/>
        <w:left w:val="none" w:sz="0" w:space="0" w:color="auto"/>
        <w:bottom w:val="none" w:sz="0" w:space="0" w:color="auto"/>
        <w:right w:val="none" w:sz="0" w:space="0" w:color="auto"/>
      </w:divBdr>
    </w:div>
    <w:div w:id="1334138950">
      <w:bodyDiv w:val="1"/>
      <w:marLeft w:val="0"/>
      <w:marRight w:val="0"/>
      <w:marTop w:val="0"/>
      <w:marBottom w:val="0"/>
      <w:divBdr>
        <w:top w:val="none" w:sz="0" w:space="0" w:color="auto"/>
        <w:left w:val="none" w:sz="0" w:space="0" w:color="auto"/>
        <w:bottom w:val="none" w:sz="0" w:space="0" w:color="auto"/>
        <w:right w:val="none" w:sz="0" w:space="0" w:color="auto"/>
      </w:divBdr>
    </w:div>
    <w:div w:id="1344433085">
      <w:bodyDiv w:val="1"/>
      <w:marLeft w:val="0"/>
      <w:marRight w:val="0"/>
      <w:marTop w:val="0"/>
      <w:marBottom w:val="0"/>
      <w:divBdr>
        <w:top w:val="none" w:sz="0" w:space="0" w:color="auto"/>
        <w:left w:val="none" w:sz="0" w:space="0" w:color="auto"/>
        <w:bottom w:val="none" w:sz="0" w:space="0" w:color="auto"/>
        <w:right w:val="none" w:sz="0" w:space="0" w:color="auto"/>
      </w:divBdr>
    </w:div>
    <w:div w:id="1384788289">
      <w:bodyDiv w:val="1"/>
      <w:marLeft w:val="0"/>
      <w:marRight w:val="0"/>
      <w:marTop w:val="0"/>
      <w:marBottom w:val="0"/>
      <w:divBdr>
        <w:top w:val="none" w:sz="0" w:space="0" w:color="auto"/>
        <w:left w:val="none" w:sz="0" w:space="0" w:color="auto"/>
        <w:bottom w:val="none" w:sz="0" w:space="0" w:color="auto"/>
        <w:right w:val="none" w:sz="0" w:space="0" w:color="auto"/>
      </w:divBdr>
    </w:div>
    <w:div w:id="1404839751">
      <w:bodyDiv w:val="1"/>
      <w:marLeft w:val="0"/>
      <w:marRight w:val="0"/>
      <w:marTop w:val="0"/>
      <w:marBottom w:val="0"/>
      <w:divBdr>
        <w:top w:val="none" w:sz="0" w:space="0" w:color="auto"/>
        <w:left w:val="none" w:sz="0" w:space="0" w:color="auto"/>
        <w:bottom w:val="none" w:sz="0" w:space="0" w:color="auto"/>
        <w:right w:val="none" w:sz="0" w:space="0" w:color="auto"/>
      </w:divBdr>
    </w:div>
    <w:div w:id="1498155996">
      <w:bodyDiv w:val="1"/>
      <w:marLeft w:val="0"/>
      <w:marRight w:val="0"/>
      <w:marTop w:val="0"/>
      <w:marBottom w:val="0"/>
      <w:divBdr>
        <w:top w:val="none" w:sz="0" w:space="0" w:color="auto"/>
        <w:left w:val="none" w:sz="0" w:space="0" w:color="auto"/>
        <w:bottom w:val="none" w:sz="0" w:space="0" w:color="auto"/>
        <w:right w:val="none" w:sz="0" w:space="0" w:color="auto"/>
      </w:divBdr>
    </w:div>
    <w:div w:id="1586718277">
      <w:bodyDiv w:val="1"/>
      <w:marLeft w:val="0"/>
      <w:marRight w:val="0"/>
      <w:marTop w:val="0"/>
      <w:marBottom w:val="0"/>
      <w:divBdr>
        <w:top w:val="none" w:sz="0" w:space="0" w:color="auto"/>
        <w:left w:val="none" w:sz="0" w:space="0" w:color="auto"/>
        <w:bottom w:val="none" w:sz="0" w:space="0" w:color="auto"/>
        <w:right w:val="none" w:sz="0" w:space="0" w:color="auto"/>
      </w:divBdr>
    </w:div>
    <w:div w:id="1693262648">
      <w:bodyDiv w:val="1"/>
      <w:marLeft w:val="0"/>
      <w:marRight w:val="0"/>
      <w:marTop w:val="0"/>
      <w:marBottom w:val="0"/>
      <w:divBdr>
        <w:top w:val="none" w:sz="0" w:space="0" w:color="auto"/>
        <w:left w:val="none" w:sz="0" w:space="0" w:color="auto"/>
        <w:bottom w:val="none" w:sz="0" w:space="0" w:color="auto"/>
        <w:right w:val="none" w:sz="0" w:space="0" w:color="auto"/>
      </w:divBdr>
    </w:div>
    <w:div w:id="1769958359">
      <w:bodyDiv w:val="1"/>
      <w:marLeft w:val="0"/>
      <w:marRight w:val="0"/>
      <w:marTop w:val="0"/>
      <w:marBottom w:val="0"/>
      <w:divBdr>
        <w:top w:val="none" w:sz="0" w:space="0" w:color="auto"/>
        <w:left w:val="none" w:sz="0" w:space="0" w:color="auto"/>
        <w:bottom w:val="none" w:sz="0" w:space="0" w:color="auto"/>
        <w:right w:val="none" w:sz="0" w:space="0" w:color="auto"/>
      </w:divBdr>
    </w:div>
    <w:div w:id="1794909160">
      <w:bodyDiv w:val="1"/>
      <w:marLeft w:val="0"/>
      <w:marRight w:val="0"/>
      <w:marTop w:val="0"/>
      <w:marBottom w:val="0"/>
      <w:divBdr>
        <w:top w:val="none" w:sz="0" w:space="0" w:color="auto"/>
        <w:left w:val="none" w:sz="0" w:space="0" w:color="auto"/>
        <w:bottom w:val="none" w:sz="0" w:space="0" w:color="auto"/>
        <w:right w:val="none" w:sz="0" w:space="0" w:color="auto"/>
      </w:divBdr>
    </w:div>
    <w:div w:id="1979873434">
      <w:bodyDiv w:val="1"/>
      <w:marLeft w:val="0"/>
      <w:marRight w:val="0"/>
      <w:marTop w:val="0"/>
      <w:marBottom w:val="0"/>
      <w:divBdr>
        <w:top w:val="none" w:sz="0" w:space="0" w:color="auto"/>
        <w:left w:val="none" w:sz="0" w:space="0" w:color="auto"/>
        <w:bottom w:val="none" w:sz="0" w:space="0" w:color="auto"/>
        <w:right w:val="none" w:sz="0" w:space="0" w:color="auto"/>
      </w:divBdr>
    </w:div>
    <w:div w:id="20771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teis-europe.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ateis-europe.com" TargetMode="External"/><Relationship Id="rId1" Type="http://schemas.openxmlformats.org/officeDocument/2006/relationships/hyperlink" Target="http://www.ateis-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A&amp;E Specification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B85DFE-D7D0-D246-8347-9DDCB445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251</Words>
  <Characters>1383</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RAC5            A&amp;I Spezifikation</vt:lpstr>
      <vt:lpstr>BOUTIQUE           A&amp;E Specification</vt:lpstr>
    </vt:vector>
  </TitlesOfParts>
  <Company>Toshiba</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NET-C2            A&amp;I Spezifikation</dc:title>
  <dc:creator>行銷助專_許筠亞</dc:creator>
  <cp:lastModifiedBy>CLELIA VIRETTE</cp:lastModifiedBy>
  <cp:revision>6</cp:revision>
  <cp:lastPrinted>2016-02-24T06:19:00Z</cp:lastPrinted>
  <dcterms:created xsi:type="dcterms:W3CDTF">2020-03-23T13:24:00Z</dcterms:created>
  <dcterms:modified xsi:type="dcterms:W3CDTF">2020-03-26T13:21:00Z</dcterms:modified>
</cp:coreProperties>
</file>